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2C" w:rsidRDefault="0090392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0392C" w:rsidRDefault="0090392C">
      <w:pPr>
        <w:pStyle w:val="ConsPlusNormal"/>
        <w:jc w:val="both"/>
      </w:pPr>
      <w:r>
        <w:t>Республики Беларусь 19 июля 2011 г. N 2/1852</w:t>
      </w:r>
    </w:p>
    <w:p w:rsidR="0090392C" w:rsidRDefault="00903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92C" w:rsidRDefault="0090392C">
      <w:pPr>
        <w:pStyle w:val="ConsPlusNormal"/>
        <w:jc w:val="both"/>
      </w:pPr>
    </w:p>
    <w:p w:rsidR="0090392C" w:rsidRDefault="0090392C">
      <w:pPr>
        <w:pStyle w:val="ConsPlusTitle"/>
        <w:jc w:val="center"/>
      </w:pPr>
      <w:r>
        <w:t>ЗАКОН РЕСПУБЛИКИ БЕЛАРУСЬ</w:t>
      </w:r>
    </w:p>
    <w:p w:rsidR="0090392C" w:rsidRDefault="0090392C">
      <w:pPr>
        <w:pStyle w:val="ConsPlusTitle"/>
        <w:jc w:val="center"/>
      </w:pPr>
      <w:r>
        <w:t>18 июля 2011 г. N 300-З</w:t>
      </w:r>
    </w:p>
    <w:p w:rsidR="0090392C" w:rsidRDefault="0090392C">
      <w:pPr>
        <w:pStyle w:val="ConsPlusTitle"/>
        <w:jc w:val="center"/>
      </w:pPr>
    </w:p>
    <w:p w:rsidR="0090392C" w:rsidRDefault="0090392C">
      <w:pPr>
        <w:pStyle w:val="ConsPlusTitle"/>
        <w:jc w:val="center"/>
      </w:pPr>
      <w:r>
        <w:t>ОБ ОБРАЩЕНИЯХ ГРАЖДАН И ЮРИДИЧЕСКИХ ЛИЦ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jc w:val="right"/>
      </w:pPr>
      <w:r>
        <w:t>Принят Палатой представителей 24 июня 2011 года</w:t>
      </w:r>
    </w:p>
    <w:p w:rsidR="0090392C" w:rsidRDefault="0090392C">
      <w:pPr>
        <w:pStyle w:val="ConsPlusNormal"/>
        <w:jc w:val="right"/>
      </w:pPr>
      <w:r>
        <w:t>Одобрен Советом Республики 30 июня 2011 года</w:t>
      </w:r>
    </w:p>
    <w:p w:rsidR="0090392C" w:rsidRDefault="0090392C">
      <w:pPr>
        <w:pStyle w:val="ConsPlusNormal"/>
        <w:jc w:val="center"/>
      </w:pPr>
      <w:r>
        <w:t xml:space="preserve">(в ред. </w:t>
      </w:r>
      <w:hyperlink r:id="rId5" w:history="1">
        <w:r w:rsidRPr="0090392C">
          <w:t>Закона</w:t>
        </w:r>
      </w:hyperlink>
      <w:r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Title"/>
        <w:jc w:val="center"/>
        <w:outlineLvl w:val="0"/>
      </w:pPr>
      <w:r>
        <w:t>ГЛАВА 1</w:t>
      </w:r>
    </w:p>
    <w:p w:rsidR="0090392C" w:rsidRDefault="0090392C">
      <w:pPr>
        <w:pStyle w:val="ConsPlusTitle"/>
        <w:jc w:val="center"/>
      </w:pPr>
      <w:r>
        <w:t>ОБЩИЕ ПОЛОЖЕНИЯ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90392C" w:rsidRDefault="0090392C">
      <w:pPr>
        <w:pStyle w:val="ConsPlusNormal"/>
        <w:ind w:firstLine="540"/>
        <w:jc w:val="both"/>
      </w:pPr>
      <w:r>
        <w:t>обращение - индивидуальные или коллективные заявление, предложение, жалоба, изложенные в письменной, электронной или устной форме;</w:t>
      </w:r>
    </w:p>
    <w:p w:rsidR="0090392C" w:rsidRDefault="0090392C">
      <w:pPr>
        <w:pStyle w:val="ConsPlusNormal"/>
        <w:ind w:firstLine="540"/>
        <w:jc w:val="both"/>
      </w:pPr>
      <w:r>
        <w:t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- организация), индивидуальных предпринимателей;</w:t>
      </w:r>
    </w:p>
    <w:p w:rsidR="0090392C" w:rsidRDefault="0090392C">
      <w:pPr>
        <w:pStyle w:val="ConsPlusNormal"/>
        <w:ind w:firstLine="540"/>
        <w:jc w:val="both"/>
      </w:pPr>
      <w: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90392C" w:rsidRDefault="0090392C">
      <w:pPr>
        <w:pStyle w:val="ConsPlusNormal"/>
        <w:ind w:firstLine="540"/>
        <w:jc w:val="both"/>
      </w:pPr>
      <w:r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</w:p>
    <w:p w:rsidR="0090392C" w:rsidRDefault="0090392C">
      <w:pPr>
        <w:pStyle w:val="ConsPlusNormal"/>
        <w:ind w:firstLine="540"/>
        <w:jc w:val="both"/>
      </w:pPr>
      <w:r>
        <w:t>заявитель - гражданин или юридическое лицо, подавшие (подающие) обращение;</w:t>
      </w:r>
    </w:p>
    <w:p w:rsidR="0090392C" w:rsidRDefault="0090392C">
      <w:pPr>
        <w:pStyle w:val="ConsPlusNormal"/>
        <w:ind w:firstLine="540"/>
        <w:jc w:val="both"/>
      </w:pPr>
      <w:r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90392C" w:rsidRDefault="0090392C">
      <w:pPr>
        <w:pStyle w:val="ConsPlusNormal"/>
        <w:ind w:firstLine="540"/>
        <w:jc w:val="both"/>
      </w:pPr>
      <w:r>
        <w:t>электронное обращение - обращение заявителя,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Интернет;</w:t>
      </w:r>
    </w:p>
    <w:p w:rsidR="0090392C" w:rsidRDefault="0090392C">
      <w:pPr>
        <w:pStyle w:val="ConsPlusNormal"/>
        <w:jc w:val="both"/>
      </w:pPr>
      <w:r>
        <w:t xml:space="preserve">(в ред. </w:t>
      </w:r>
      <w:hyperlink r:id="rId6" w:history="1">
        <w:r w:rsidRPr="0090392C">
          <w:t>Закона</w:t>
        </w:r>
      </w:hyperlink>
      <w:r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устное обращение - обращение заявителя, изложенное в ходе личного приема;</w:t>
      </w:r>
    </w:p>
    <w:p w:rsidR="0090392C" w:rsidRDefault="0090392C">
      <w:pPr>
        <w:pStyle w:val="ConsPlusNormal"/>
        <w:ind w:firstLine="540"/>
        <w:jc w:val="both"/>
      </w:pPr>
      <w:r>
        <w:t>индивидуальное обращение - обращение одного заявителя;</w:t>
      </w:r>
    </w:p>
    <w:p w:rsidR="0090392C" w:rsidRDefault="0090392C">
      <w:pPr>
        <w:pStyle w:val="ConsPlusNormal"/>
        <w:ind w:firstLine="540"/>
        <w:jc w:val="both"/>
      </w:pPr>
      <w:r>
        <w:t>коллективное обращение - обращение двух и более заявителей по одному и тому же вопросу (нескольким вопросам);</w:t>
      </w:r>
    </w:p>
    <w:p w:rsidR="0090392C" w:rsidRDefault="0090392C">
      <w:pPr>
        <w:pStyle w:val="ConsPlusNormal"/>
        <w:ind w:firstLine="540"/>
        <w:jc w:val="both"/>
      </w:pPr>
      <w:r>
        <w:t>повторное обращение - письменное или электронное обращение, поступившее от одного и того же заявителя по одному и тому же вопросу в одну и ту же организацию, в том числе направленное из других организаций, либо замечание и (или) предложение, внесенные в книгу замечаний и предложений одним и тем же заявителем по одному и тому же вопросу одному и тому же индивидуальному предпринимателю, поступившие в течение трех лет со дня поступления в организацию, к индивидуальному предпринимателю первоначального обращения, если на первоначальное обращение заявителю был дан ответ (направлено уведомление);</w:t>
      </w:r>
    </w:p>
    <w:p w:rsidR="0090392C" w:rsidRDefault="0090392C">
      <w:pPr>
        <w:pStyle w:val="ConsPlusNormal"/>
        <w:jc w:val="both"/>
      </w:pPr>
      <w:r>
        <w:t xml:space="preserve">(в ред. </w:t>
      </w:r>
      <w:hyperlink r:id="rId7" w:history="1">
        <w:r w:rsidRPr="0090392C">
          <w:t>Закона</w:t>
        </w:r>
      </w:hyperlink>
      <w:r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 xml:space="preserve"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</w:t>
      </w:r>
      <w:r>
        <w:lastRenderedPageBreak/>
        <w:t>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2. Сфера действия настоящего Закона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обращений работника к нанимателю, а также иных обращений, в отношении которых законодательными актами установлен иной порядок их подачи и рассмотрения.</w:t>
      </w:r>
    </w:p>
    <w:p w:rsidR="0090392C" w:rsidRDefault="0090392C">
      <w:pPr>
        <w:pStyle w:val="ConsPlusNormal"/>
        <w:jc w:val="both"/>
      </w:pPr>
      <w:r>
        <w:t xml:space="preserve">(в ред. </w:t>
      </w:r>
      <w:hyperlink r:id="rId8" w:history="1">
        <w:r w:rsidRPr="0090392C">
          <w:t>Закона</w:t>
        </w:r>
      </w:hyperlink>
      <w:r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3. Право заявителей на обращение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 xml:space="preserve"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</w:t>
      </w:r>
      <w:hyperlink r:id="rId9" w:history="1">
        <w:r w:rsidRPr="0090392C">
          <w:t>книгу</w:t>
        </w:r>
      </w:hyperlink>
      <w:r>
        <w:t xml:space="preserve"> замечаний и предложений.</w:t>
      </w:r>
    </w:p>
    <w:p w:rsidR="0090392C" w:rsidRDefault="0090392C">
      <w:pPr>
        <w:pStyle w:val="ConsPlusNormal"/>
        <w:ind w:firstLine="540"/>
        <w:jc w:val="both"/>
      </w:pPr>
      <w: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90392C" w:rsidRDefault="0090392C">
      <w:pPr>
        <w:pStyle w:val="ConsPlusNormal"/>
        <w:ind w:firstLine="540"/>
        <w:jc w:val="both"/>
      </w:pPr>
      <w: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hyperlink r:id="rId10" w:history="1">
        <w:r w:rsidRPr="0090392C">
          <w:t>Конституцией</w:t>
        </w:r>
      </w:hyperlink>
      <w:r>
        <w:t xml:space="preserve"> Республики Беларусь, законами и международными договорами Республики Беларусь.</w:t>
      </w:r>
    </w:p>
    <w:p w:rsidR="0090392C" w:rsidRDefault="0090392C">
      <w:pPr>
        <w:pStyle w:val="ConsPlusNormal"/>
        <w:ind w:firstLine="540"/>
        <w:jc w:val="both"/>
      </w:pPr>
      <w: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4. Представительство заявителей при реализации права на обращение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90392C" w:rsidRDefault="0090392C">
      <w:pPr>
        <w:pStyle w:val="ConsPlusNormal"/>
        <w:ind w:firstLine="540"/>
        <w:jc w:val="both"/>
      </w:pPr>
      <w: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90392C" w:rsidRDefault="0090392C">
      <w:pPr>
        <w:pStyle w:val="ConsPlusNormal"/>
        <w:ind w:firstLine="540"/>
        <w:jc w:val="both"/>
      </w:pPr>
      <w:r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</w:p>
    <w:p w:rsidR="0090392C" w:rsidRDefault="0090392C">
      <w:pPr>
        <w:pStyle w:val="ConsPlusNormal"/>
        <w:ind w:firstLine="540"/>
        <w:jc w:val="both"/>
      </w:pPr>
      <w: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90392C" w:rsidRDefault="0090392C">
      <w:pPr>
        <w:pStyle w:val="ConsPlusNormal"/>
        <w:ind w:firstLine="540"/>
        <w:jc w:val="both"/>
      </w:pPr>
      <w: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5. Гарантии прав заявителей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bookmarkStart w:id="0" w:name="P65"/>
      <w:bookmarkEnd w:id="0"/>
      <w:r>
        <w:lastRenderedPageBreak/>
        <w:t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90392C" w:rsidRDefault="0090392C">
      <w:pPr>
        <w:pStyle w:val="ConsPlusNormal"/>
        <w:ind w:firstLine="540"/>
        <w:jc w:val="both"/>
      </w:pPr>
      <w:r w:rsidRPr="0090392C">
        <w:t xml:space="preserve">Не являются разглашением сведений, указанных в </w:t>
      </w:r>
      <w:hyperlink w:anchor="P65" w:history="1">
        <w:r w:rsidRPr="0090392C">
          <w:t>части первой</w:t>
        </w:r>
      </w:hyperlink>
      <w:r w:rsidRPr="0090392C">
        <w:t xml:space="preserve"> настоящего пункта, направление обращений в организации в порядке, установленном </w:t>
      </w:r>
      <w:hyperlink w:anchor="P143" w:history="1">
        <w:r w:rsidRPr="0090392C">
          <w:t>частью первой пункта 3 статьи 10</w:t>
        </w:r>
      </w:hyperlink>
      <w:r w:rsidRPr="0090392C">
        <w:t xml:space="preserve">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</w:t>
      </w:r>
      <w:r>
        <w:t>дознания, предварительного следствия, судов и в иных случаях, предусмотренных законодательными актами.</w:t>
      </w:r>
    </w:p>
    <w:p w:rsidR="0090392C" w:rsidRDefault="0090392C">
      <w:pPr>
        <w:pStyle w:val="ConsPlusNormal"/>
        <w:ind w:firstLine="540"/>
        <w:jc w:val="both"/>
      </w:pPr>
      <w: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90392C" w:rsidRDefault="0090392C">
      <w:pPr>
        <w:pStyle w:val="ConsPlusNormal"/>
        <w:ind w:firstLine="540"/>
        <w:jc w:val="both"/>
      </w:pPr>
      <w: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6. Личный прием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 xml:space="preserve">1. В организациях проводится личный прием граждан, их представителей, представителей юридических лиц (далее - личный прием). При устном обращении указанные лица должны предъявить </w:t>
      </w:r>
      <w:hyperlink r:id="rId11" w:history="1">
        <w:r w:rsidRPr="0090392C">
          <w:t>документ</w:t>
        </w:r>
      </w:hyperlink>
      <w:r w:rsidRPr="0090392C">
        <w:t>,</w:t>
      </w:r>
      <w:r>
        <w:t xml:space="preserve"> удостоверяющий личность. Представители заявителей должны предъявить также документы, подтверждающие их полномочия.</w:t>
      </w:r>
    </w:p>
    <w:p w:rsidR="0090392C" w:rsidRDefault="0090392C">
      <w:pPr>
        <w:pStyle w:val="ConsPlusNormal"/>
        <w:ind w:firstLine="540"/>
        <w:jc w:val="both"/>
      </w:pPr>
      <w:r>
        <w:t>2. 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90392C" w:rsidRDefault="0090392C">
      <w:pPr>
        <w:pStyle w:val="ConsPlusNormal"/>
        <w:ind w:firstLine="540"/>
        <w:jc w:val="both"/>
      </w:pPr>
      <w:r>
        <w:t>обращения по вопросам, не относящимся к компетенции этих организаций;</w:t>
      </w:r>
    </w:p>
    <w:p w:rsidR="0090392C" w:rsidRDefault="0090392C">
      <w:pPr>
        <w:pStyle w:val="ConsPlusNormal"/>
        <w:ind w:firstLine="540"/>
        <w:jc w:val="both"/>
      </w:pPr>
      <w:r>
        <w:t>обращения в неустановленные дни и часы;</w:t>
      </w:r>
    </w:p>
    <w:p w:rsidR="0090392C" w:rsidRDefault="0090392C">
      <w:pPr>
        <w:pStyle w:val="ConsPlusNormal"/>
        <w:ind w:firstLine="540"/>
        <w:jc w:val="both"/>
      </w:pPr>
      <w:r>
        <w:t>когда заявителю в ходе личного приема уже был дан исчерпывающий ответ на интересующие его вопросы;</w:t>
      </w:r>
    </w:p>
    <w:p w:rsidR="0090392C" w:rsidRDefault="0090392C">
      <w:pPr>
        <w:pStyle w:val="ConsPlusNormal"/>
        <w:ind w:firstLine="540"/>
        <w:jc w:val="both"/>
      </w:pPr>
      <w:r>
        <w:t>когда с заявителем прекращена переписка по изложенным в обращении вопросам.</w:t>
      </w:r>
    </w:p>
    <w:p w:rsidR="0090392C" w:rsidRDefault="0090392C">
      <w:pPr>
        <w:pStyle w:val="ConsPlusNormal"/>
        <w:jc w:val="both"/>
      </w:pPr>
      <w:r>
        <w:t>(п. 2 статьи 6 в ред</w:t>
      </w:r>
      <w:r w:rsidRPr="0090392C">
        <w:t xml:space="preserve">. </w:t>
      </w:r>
      <w:hyperlink r:id="rId12" w:history="1">
        <w:r w:rsidRPr="0090392C">
          <w:t>Закона</w:t>
        </w:r>
      </w:hyperlink>
      <w:r w:rsidRPr="0090392C">
        <w:t xml:space="preserve"> Республики </w:t>
      </w:r>
      <w:r>
        <w:t>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90392C" w:rsidRDefault="0090392C">
      <w:pPr>
        <w:pStyle w:val="ConsPlusNormal"/>
        <w:ind w:firstLine="540"/>
        <w:jc w:val="both"/>
      </w:pPr>
      <w: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90392C" w:rsidRDefault="0090392C">
      <w:pPr>
        <w:pStyle w:val="ConsPlusNormal"/>
        <w:ind w:firstLine="540"/>
        <w:jc w:val="both"/>
      </w:pPr>
      <w: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90392C" w:rsidRDefault="0090392C">
      <w:pPr>
        <w:pStyle w:val="ConsPlusNormal"/>
        <w:ind w:firstLine="540"/>
        <w:jc w:val="both"/>
      </w:pPr>
      <w:r>
        <w:t xml:space="preserve">5. Если на день личного приема приходится государственный </w:t>
      </w:r>
      <w:hyperlink r:id="rId13" w:history="1">
        <w:r w:rsidRPr="0090392C">
          <w:t>праздник</w:t>
        </w:r>
      </w:hyperlink>
      <w:r w:rsidRPr="0090392C">
        <w:t xml:space="preserve"> </w:t>
      </w:r>
      <w:r>
        <w:t>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90392C" w:rsidRDefault="0090392C">
      <w:pPr>
        <w:pStyle w:val="ConsPlusNormal"/>
        <w:ind w:firstLine="540"/>
        <w:jc w:val="both"/>
      </w:pPr>
      <w: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90392C" w:rsidRDefault="0090392C">
      <w:pPr>
        <w:pStyle w:val="ConsPlusNormal"/>
        <w:ind w:firstLine="540"/>
        <w:jc w:val="both"/>
      </w:pPr>
      <w: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  <w:rPr>
          <w:b/>
        </w:rPr>
      </w:pPr>
    </w:p>
    <w:p w:rsidR="0090392C" w:rsidRDefault="0090392C">
      <w:pPr>
        <w:pStyle w:val="ConsPlusNormal"/>
        <w:ind w:firstLine="540"/>
        <w:jc w:val="both"/>
        <w:outlineLvl w:val="1"/>
        <w:rPr>
          <w:b/>
        </w:rPr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7. Права заявителей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Заявители имеют право:</w:t>
      </w:r>
    </w:p>
    <w:p w:rsidR="0090392C" w:rsidRDefault="0090392C">
      <w:pPr>
        <w:pStyle w:val="ConsPlusNormal"/>
        <w:ind w:firstLine="540"/>
        <w:jc w:val="both"/>
      </w:pPr>
      <w:r>
        <w:t>подавать обращения, излагать доводы должностному лицу, проводящему личный прием;</w:t>
      </w:r>
    </w:p>
    <w:p w:rsidR="0090392C" w:rsidRDefault="0090392C">
      <w:pPr>
        <w:pStyle w:val="ConsPlusNormal"/>
        <w:ind w:firstLine="540"/>
        <w:jc w:val="both"/>
      </w:pPr>
      <w: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90392C" w:rsidRDefault="0090392C">
      <w:pPr>
        <w:pStyle w:val="ConsPlusNormal"/>
        <w:ind w:firstLine="540"/>
        <w:jc w:val="both"/>
      </w:pPr>
      <w: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90392C" w:rsidRPr="0090392C" w:rsidRDefault="0090392C">
      <w:pPr>
        <w:pStyle w:val="ConsPlusNormal"/>
        <w:jc w:val="both"/>
      </w:pPr>
      <w:r>
        <w:t xml:space="preserve">(в ред. </w:t>
      </w:r>
      <w:hyperlink r:id="rId14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отозвать свое обращение до рассмотрения его по существу;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получать ответы (уведомления) на обращения;</w:t>
      </w:r>
    </w:p>
    <w:p w:rsidR="0090392C" w:rsidRDefault="0090392C">
      <w:pPr>
        <w:pStyle w:val="ConsPlusNormal"/>
        <w:jc w:val="both"/>
      </w:pPr>
      <w:r w:rsidRPr="0090392C">
        <w:t xml:space="preserve">(в ред. </w:t>
      </w:r>
      <w:hyperlink r:id="rId15" w:history="1">
        <w:r w:rsidRPr="0090392C">
          <w:t>Закона</w:t>
        </w:r>
      </w:hyperlink>
      <w:r w:rsidRPr="0090392C">
        <w:t xml:space="preserve"> Респу</w:t>
      </w:r>
      <w:r>
        <w:t>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90392C" w:rsidRDefault="0090392C">
      <w:pPr>
        <w:pStyle w:val="ConsPlusNormal"/>
        <w:ind w:firstLine="540"/>
        <w:jc w:val="both"/>
      </w:pPr>
      <w:r>
        <w:t>осуществлять иные права, предусмотренные настоящим Законом и иными актами законодательства.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8. Обязанности заявителей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Заявители обязаны:</w:t>
      </w:r>
    </w:p>
    <w:p w:rsidR="0090392C" w:rsidRDefault="0090392C">
      <w:pPr>
        <w:pStyle w:val="ConsPlusNormal"/>
        <w:ind w:firstLine="540"/>
        <w:jc w:val="both"/>
      </w:pPr>
      <w:r>
        <w:t>соблюдать требования настоящего Закона;</w:t>
      </w:r>
    </w:p>
    <w:p w:rsidR="0090392C" w:rsidRDefault="0090392C">
      <w:pPr>
        <w:pStyle w:val="ConsPlusNormal"/>
        <w:ind w:firstLine="540"/>
        <w:jc w:val="both"/>
      </w:pPr>
      <w:r>
        <w:t>подавать обращения в организации, индивидуальным предпринимателям в соответствии с их компетенцией;</w:t>
      </w:r>
    </w:p>
    <w:p w:rsidR="0090392C" w:rsidRPr="0090392C" w:rsidRDefault="0090392C">
      <w:pPr>
        <w:pStyle w:val="ConsPlusNormal"/>
        <w:jc w:val="both"/>
      </w:pPr>
      <w:r w:rsidRPr="0090392C">
        <w:t xml:space="preserve">(абзац введен </w:t>
      </w:r>
      <w:hyperlink r:id="rId16" w:history="1">
        <w:r w:rsidRPr="0090392C">
          <w:t>Законом</w:t>
        </w:r>
      </w:hyperlink>
      <w:r w:rsidRPr="0090392C"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90392C" w:rsidRDefault="0090392C">
      <w:pPr>
        <w:pStyle w:val="ConsPlusNormal"/>
        <w:ind w:firstLine="540"/>
        <w:jc w:val="both"/>
      </w:pPr>
      <w: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90392C" w:rsidRDefault="0090392C">
      <w:pPr>
        <w:pStyle w:val="ConsPlusNormal"/>
        <w:ind w:firstLine="540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8-1. Права организаций, индивидуальных предпринимателей</w:t>
      </w:r>
    </w:p>
    <w:p w:rsidR="0090392C" w:rsidRDefault="0090392C">
      <w:pPr>
        <w:pStyle w:val="ConsPlusNormal"/>
        <w:ind w:firstLine="540"/>
        <w:jc w:val="both"/>
      </w:pPr>
      <w:r>
        <w:t>(</w:t>
      </w:r>
      <w:r w:rsidRPr="0090392C">
        <w:t xml:space="preserve">введена </w:t>
      </w:r>
      <w:hyperlink r:id="rId17" w:history="1">
        <w:r w:rsidRPr="0090392C">
          <w:t>Законом</w:t>
        </w:r>
      </w:hyperlink>
      <w:r w:rsidRPr="0090392C">
        <w:t xml:space="preserve"> Республики Беларусь от 15.07.2015 </w:t>
      </w:r>
      <w:r>
        <w:t>N 306-З)</w:t>
      </w:r>
    </w:p>
    <w:p w:rsidR="0090392C" w:rsidRDefault="0090392C">
      <w:pPr>
        <w:pStyle w:val="ConsPlusNormal"/>
      </w:pPr>
    </w:p>
    <w:p w:rsidR="0090392C" w:rsidRDefault="0090392C">
      <w:pPr>
        <w:pStyle w:val="ConsPlusNormal"/>
        <w:ind w:firstLine="540"/>
        <w:jc w:val="both"/>
      </w:pPr>
      <w:r>
        <w:t>Организации, индивидуальные предприниматели имеют право:</w:t>
      </w:r>
    </w:p>
    <w:p w:rsidR="0090392C" w:rsidRDefault="0090392C">
      <w:pPr>
        <w:pStyle w:val="ConsPlusNormal"/>
        <w:ind w:firstLine="540"/>
        <w:jc w:val="both"/>
      </w:pPr>
      <w:r>
        <w:t>запрашивать в установленном порядке документы и (или) сведения, необходимые для решения вопросов, изложенных в обращениях;</w:t>
      </w:r>
    </w:p>
    <w:p w:rsidR="0090392C" w:rsidRDefault="0090392C">
      <w:pPr>
        <w:pStyle w:val="ConsPlusNormal"/>
        <w:ind w:firstLine="540"/>
        <w:jc w:val="both"/>
      </w:pPr>
      <w:r>
        <w:t>обращаться в суд для взыскания с заявителей расходов, понесенных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сведения;</w:t>
      </w:r>
    </w:p>
    <w:p w:rsidR="0090392C" w:rsidRDefault="0090392C">
      <w:pPr>
        <w:pStyle w:val="ConsPlusNormal"/>
        <w:ind w:firstLine="540"/>
        <w:jc w:val="both"/>
      </w:pPr>
      <w:r>
        <w:t>осуществлять иные права, предусмотренные настоящим Законом и иными актами законодательства.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9. Обязанности организаций, индивидуальных предпринимателей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Организации, индивидуальные предприниматели обязаны:</w:t>
      </w:r>
    </w:p>
    <w:p w:rsidR="0090392C" w:rsidRDefault="0090392C">
      <w:pPr>
        <w:pStyle w:val="ConsPlusNormal"/>
        <w:ind w:firstLine="540"/>
        <w:jc w:val="both"/>
      </w:pPr>
      <w:r>
        <w:t>обеспечивать внимательное, ответственное, доброжелательное отношение к заявителям;</w:t>
      </w:r>
    </w:p>
    <w:p w:rsidR="0090392C" w:rsidRDefault="0090392C">
      <w:pPr>
        <w:pStyle w:val="ConsPlusNormal"/>
        <w:ind w:firstLine="540"/>
        <w:jc w:val="both"/>
      </w:pPr>
      <w:r>
        <w:lastRenderedPageBreak/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90392C" w:rsidRDefault="0090392C">
      <w:pPr>
        <w:pStyle w:val="ConsPlusNormal"/>
        <w:ind w:firstLine="540"/>
        <w:jc w:val="both"/>
      </w:pPr>
      <w:r>
        <w:t>принимать меры для полного, объективного, всестороннего и своевременного рассмотрения обращений;</w:t>
      </w:r>
    </w:p>
    <w:p w:rsidR="0090392C" w:rsidRDefault="0090392C">
      <w:pPr>
        <w:pStyle w:val="ConsPlusNormal"/>
        <w:ind w:firstLine="540"/>
        <w:jc w:val="both"/>
      </w:pPr>
      <w:r>
        <w:t>принимать законные и обоснованные решения;</w:t>
      </w:r>
    </w:p>
    <w:p w:rsidR="0090392C" w:rsidRDefault="0090392C">
      <w:pPr>
        <w:pStyle w:val="ConsPlusNormal"/>
        <w:ind w:firstLine="540"/>
        <w:jc w:val="both"/>
      </w:pPr>
      <w:r>
        <w:t>информировать заявителей о решениях, принятых по результатам рассмотрения обращений;</w:t>
      </w:r>
    </w:p>
    <w:p w:rsidR="0090392C" w:rsidRDefault="0090392C">
      <w:pPr>
        <w:pStyle w:val="ConsPlusNormal"/>
        <w:ind w:firstLine="540"/>
        <w:jc w:val="both"/>
      </w:pPr>
      <w: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90392C" w:rsidRDefault="0090392C">
      <w:pPr>
        <w:pStyle w:val="ConsPlusNormal"/>
        <w:ind w:firstLine="540"/>
        <w:jc w:val="both"/>
      </w:pPr>
      <w:r>
        <w:t>обеспечивать контроль за исполнением решений, принятых по обращениям;</w:t>
      </w:r>
    </w:p>
    <w:p w:rsidR="0090392C" w:rsidRDefault="0090392C">
      <w:pPr>
        <w:pStyle w:val="ConsPlusNormal"/>
        <w:ind w:firstLine="540"/>
        <w:jc w:val="both"/>
      </w:pPr>
      <w: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90392C" w:rsidRDefault="0090392C">
      <w:pPr>
        <w:pStyle w:val="ConsPlusNormal"/>
        <w:ind w:firstLine="540"/>
        <w:jc w:val="both"/>
      </w:pPr>
      <w:r>
        <w:t>разъяснять заявителям порядок обжалования ответов на обращения в случаях, предусмотренных настоящим Законом;</w:t>
      </w:r>
    </w:p>
    <w:p w:rsidR="0090392C" w:rsidRDefault="0090392C">
      <w:pPr>
        <w:pStyle w:val="ConsPlusNormal"/>
        <w:jc w:val="both"/>
      </w:pPr>
      <w:r>
        <w:t>(в ред</w:t>
      </w:r>
      <w:r w:rsidRPr="0090392C">
        <w:t xml:space="preserve">. </w:t>
      </w:r>
      <w:hyperlink r:id="rId18" w:history="1">
        <w:r w:rsidRPr="0090392C">
          <w:t>Закона</w:t>
        </w:r>
      </w:hyperlink>
      <w:r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Title"/>
        <w:jc w:val="center"/>
        <w:outlineLvl w:val="0"/>
      </w:pPr>
      <w:r>
        <w:t>ГЛАВА 2</w:t>
      </w:r>
    </w:p>
    <w:p w:rsidR="0090392C" w:rsidRDefault="0090392C">
      <w:pPr>
        <w:pStyle w:val="ConsPlusTitle"/>
        <w:jc w:val="center"/>
      </w:pPr>
      <w:r>
        <w:t>ПОРЯДОК ПОДАЧИ И РАССМОТРЕНИЯ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10. Порядок подачи обращений и направления их для рассмотрения в соответствии с компетенцией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Обращения подаются заявителями в письменной или электронной форме, а также излагаются в устной форме.</w:t>
      </w:r>
    </w:p>
    <w:p w:rsidR="0090392C" w:rsidRPr="0090392C" w:rsidRDefault="0090392C">
      <w:pPr>
        <w:pStyle w:val="ConsPlusNormal"/>
        <w:ind w:firstLine="540"/>
        <w:jc w:val="both"/>
      </w:pPr>
      <w:r>
        <w:t xml:space="preserve">Письменные обращения подаются нарочным (курьером), по почте, в ходе личного приема, путем внесения замечаний и (или) предложений </w:t>
      </w:r>
      <w:r w:rsidRPr="0090392C">
        <w:t xml:space="preserve">в </w:t>
      </w:r>
      <w:hyperlink r:id="rId19" w:history="1">
        <w:r w:rsidRPr="0090392C">
          <w:t>книгу</w:t>
        </w:r>
      </w:hyperlink>
      <w:r w:rsidRPr="0090392C">
        <w:t xml:space="preserve"> замечаний и предложений.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Устные обращения излагаются в ходе личного приема.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Электронные обращения подаются в порядке, установленном </w:t>
      </w:r>
      <w:hyperlink w:anchor="P305" w:history="1">
        <w:r w:rsidRPr="0090392C">
          <w:t>статьей 25</w:t>
        </w:r>
      </w:hyperlink>
      <w:r w:rsidRPr="0090392C">
        <w:t xml:space="preserve"> настоящего Закона.</w:t>
      </w:r>
    </w:p>
    <w:p w:rsidR="0090392C" w:rsidRDefault="0090392C">
      <w:pPr>
        <w:pStyle w:val="ConsPlusNormal"/>
        <w:jc w:val="both"/>
      </w:pPr>
      <w:r w:rsidRPr="0090392C">
        <w:t xml:space="preserve">(часть четвертая п. 1 статьи 10 введена </w:t>
      </w:r>
      <w:hyperlink r:id="rId20" w:history="1">
        <w:r w:rsidRPr="0090392C">
          <w:t>Законом</w:t>
        </w:r>
      </w:hyperlink>
      <w:r w:rsidRPr="0090392C">
        <w:t xml:space="preserve"> Республики Беларусь от 15.07.2015 </w:t>
      </w:r>
      <w:r>
        <w:t>N 306-З)</w:t>
      </w:r>
    </w:p>
    <w:p w:rsidR="0090392C" w:rsidRDefault="0090392C">
      <w:pPr>
        <w:pStyle w:val="ConsPlusNormal"/>
        <w:ind w:firstLine="540"/>
        <w:jc w:val="both"/>
      </w:pPr>
      <w: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90392C" w:rsidRDefault="0090392C">
      <w:pPr>
        <w:pStyle w:val="ConsPlusNormal"/>
        <w:ind w:firstLine="540"/>
        <w:jc w:val="both"/>
      </w:pPr>
      <w:bookmarkStart w:id="1" w:name="P143"/>
      <w:bookmarkEnd w:id="1"/>
      <w:r>
        <w:t>3. 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90392C" w:rsidRDefault="0090392C">
      <w:pPr>
        <w:pStyle w:val="ConsPlusNormal"/>
        <w:jc w:val="both"/>
      </w:pPr>
      <w:r>
        <w:t>(</w:t>
      </w:r>
      <w:r w:rsidRPr="0090392C">
        <w:t xml:space="preserve">в ред. </w:t>
      </w:r>
      <w:hyperlink r:id="rId21" w:history="1">
        <w:r w:rsidRPr="0090392C">
          <w:t>Закона</w:t>
        </w:r>
      </w:hyperlink>
      <w:r w:rsidRPr="0090392C">
        <w:t xml:space="preserve"> Республики Беларусь </w:t>
      </w:r>
      <w:r>
        <w:t>от 15.07.2015 N 306-З)</w:t>
      </w:r>
    </w:p>
    <w:p w:rsidR="0090392C" w:rsidRDefault="0090392C">
      <w:pPr>
        <w:pStyle w:val="ConsPlusNormal"/>
        <w:ind w:firstLine="540"/>
        <w:jc w:val="both"/>
      </w:pPr>
      <w: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90392C" w:rsidRDefault="0090392C">
      <w:pPr>
        <w:pStyle w:val="ConsPlusNormal"/>
        <w:ind w:firstLine="540"/>
        <w:jc w:val="both"/>
      </w:pPr>
      <w: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90392C" w:rsidRDefault="0090392C">
      <w:pPr>
        <w:pStyle w:val="ConsPlusNormal"/>
        <w:ind w:firstLine="540"/>
        <w:jc w:val="both"/>
      </w:pPr>
      <w: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90392C" w:rsidRDefault="0090392C">
      <w:pPr>
        <w:pStyle w:val="ConsPlusNormal"/>
        <w:ind w:firstLine="540"/>
        <w:jc w:val="both"/>
      </w:pPr>
      <w:r>
        <w:t xml:space="preserve"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</w:t>
      </w:r>
      <w:r>
        <w:lastRenderedPageBreak/>
        <w:t>государственные органы.</w:t>
      </w:r>
    </w:p>
    <w:p w:rsidR="0090392C" w:rsidRDefault="0090392C">
      <w:pPr>
        <w:pStyle w:val="ConsPlusNormal"/>
        <w:jc w:val="both"/>
      </w:pPr>
      <w:r>
        <w:t xml:space="preserve">(в ред. </w:t>
      </w:r>
      <w:hyperlink r:id="rId22" w:history="1">
        <w:r w:rsidRPr="0090392C">
          <w:t>Закона</w:t>
        </w:r>
      </w:hyperlink>
      <w:r w:rsidRPr="0090392C">
        <w:t xml:space="preserve"> </w:t>
      </w:r>
      <w:r>
        <w:t>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11. Сроки подачи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Подача заявителями заявлений и предложений сроком не ограничивается.</w:t>
      </w:r>
    </w:p>
    <w:p w:rsidR="0090392C" w:rsidRDefault="0090392C">
      <w:pPr>
        <w:pStyle w:val="ConsPlusNormal"/>
        <w:ind w:firstLine="540"/>
        <w:jc w:val="both"/>
      </w:pPr>
      <w:bookmarkStart w:id="2" w:name="P155"/>
      <w:bookmarkEnd w:id="2"/>
      <w: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90392C" w:rsidRDefault="0090392C">
      <w:pPr>
        <w:pStyle w:val="ConsPlusNormal"/>
        <w:ind w:firstLine="540"/>
        <w:jc w:val="both"/>
      </w:pPr>
      <w:r>
        <w:t xml:space="preserve">В случае, если срок, указанный в </w:t>
      </w:r>
      <w:hyperlink w:anchor="P155" w:history="1">
        <w:r w:rsidRPr="0090392C">
          <w:t>части первой</w:t>
        </w:r>
      </w:hyperlink>
      <w:r w:rsidRPr="0090392C">
        <w:t xml:space="preserve"> настоящего пункта, пропущен по уважительной причине (тяжелое заболевание, инвалидность, длительн</w:t>
      </w:r>
      <w:r>
        <w:t>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12. Требования, предъявляемые к обращениям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bookmarkStart w:id="3" w:name="P160"/>
      <w:bookmarkEnd w:id="3"/>
      <w:r>
        <w:t>1. Обращения излагаются на белорусском или русском языке.</w:t>
      </w:r>
    </w:p>
    <w:p w:rsidR="0090392C" w:rsidRDefault="0090392C">
      <w:pPr>
        <w:pStyle w:val="ConsPlusNormal"/>
        <w:ind w:firstLine="540"/>
        <w:jc w:val="both"/>
      </w:pPr>
      <w:r>
        <w:t xml:space="preserve">2. Письменные обращения граждан, за исключением указанных </w:t>
      </w:r>
      <w:r w:rsidRPr="0090392C">
        <w:t xml:space="preserve">в </w:t>
      </w:r>
      <w:hyperlink w:anchor="P174" w:history="1">
        <w:r w:rsidRPr="0090392C">
          <w:t>пункте 4</w:t>
        </w:r>
      </w:hyperlink>
      <w:r w:rsidRPr="0090392C">
        <w:t xml:space="preserve"> настоящей </w:t>
      </w:r>
      <w:r>
        <w:t>статьи, должны содержать:</w:t>
      </w:r>
    </w:p>
    <w:p w:rsidR="0090392C" w:rsidRDefault="0090392C">
      <w:pPr>
        <w:pStyle w:val="ConsPlusNormal"/>
        <w:ind w:firstLine="540"/>
        <w:jc w:val="both"/>
      </w:pPr>
      <w:bookmarkStart w:id="4" w:name="P162"/>
      <w:bookmarkEnd w:id="4"/>
      <w:r>
        <w:t>наименование и (или) адрес организации либо должность лица, которым направляется обращение;</w:t>
      </w:r>
    </w:p>
    <w:p w:rsidR="0090392C" w:rsidRDefault="0090392C">
      <w:pPr>
        <w:pStyle w:val="ConsPlusNormal"/>
        <w:ind w:firstLine="540"/>
        <w:jc w:val="both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90392C" w:rsidRPr="0090392C" w:rsidRDefault="0090392C">
      <w:pPr>
        <w:pStyle w:val="ConsPlusNormal"/>
        <w:jc w:val="both"/>
      </w:pPr>
      <w:r>
        <w:t xml:space="preserve">(в ред. </w:t>
      </w:r>
      <w:hyperlink r:id="rId23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bookmarkStart w:id="5" w:name="P165"/>
      <w:bookmarkEnd w:id="5"/>
      <w:r w:rsidRPr="0090392C">
        <w:t>изложение сути обращения;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личную подпись гражданина (граждан).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3. Письменные обращения юридических лиц должны содержать:</w:t>
      </w:r>
    </w:p>
    <w:p w:rsidR="0090392C" w:rsidRPr="0090392C" w:rsidRDefault="0090392C">
      <w:pPr>
        <w:pStyle w:val="ConsPlusNormal"/>
        <w:ind w:firstLine="540"/>
        <w:jc w:val="both"/>
      </w:pPr>
      <w:bookmarkStart w:id="6" w:name="P168"/>
      <w:bookmarkEnd w:id="6"/>
      <w:r w:rsidRPr="0090392C">
        <w:t>наименование и (или) адрес организации либо должность лица, которым направляется обращение;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полное наименование юридического лица и его место нахождения;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изложение сути обращения;</w:t>
      </w:r>
    </w:p>
    <w:p w:rsidR="0090392C" w:rsidRPr="0090392C" w:rsidRDefault="0090392C">
      <w:pPr>
        <w:pStyle w:val="ConsPlusNormal"/>
        <w:ind w:firstLine="540"/>
        <w:jc w:val="both"/>
      </w:pPr>
      <w:bookmarkStart w:id="7" w:name="P171"/>
      <w:bookmarkEnd w:id="7"/>
      <w:r w:rsidRPr="0090392C"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24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90392C" w:rsidRPr="0090392C" w:rsidRDefault="0090392C">
      <w:pPr>
        <w:pStyle w:val="ConsPlusNormal"/>
        <w:ind w:firstLine="540"/>
        <w:jc w:val="both"/>
      </w:pPr>
      <w:bookmarkStart w:id="8" w:name="P174"/>
      <w:bookmarkEnd w:id="8"/>
      <w:r w:rsidRPr="0090392C">
        <w:t xml:space="preserve">4. Замечания и (или) предложения вносятся в книгу замечаний и предложений в соответствии с </w:t>
      </w:r>
      <w:hyperlink r:id="rId25" w:history="1">
        <w:r w:rsidRPr="0090392C">
          <w:t>формой</w:t>
        </w:r>
      </w:hyperlink>
      <w:r w:rsidRPr="0090392C">
        <w:t xml:space="preserve"> книги замечаний и предложений, установленной Советом Министров Республики Беларусь.</w:t>
      </w:r>
    </w:p>
    <w:p w:rsidR="0090392C" w:rsidRDefault="0090392C">
      <w:pPr>
        <w:pStyle w:val="ConsPlusNormal"/>
        <w:ind w:firstLine="540"/>
        <w:jc w:val="both"/>
      </w:pPr>
      <w: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90392C" w:rsidRDefault="0090392C">
      <w:pPr>
        <w:pStyle w:val="ConsPlusNormal"/>
        <w:ind w:firstLine="540"/>
        <w:jc w:val="both"/>
      </w:pPr>
      <w:bookmarkStart w:id="9" w:name="P176"/>
      <w:bookmarkEnd w:id="9"/>
      <w: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90392C" w:rsidRDefault="0090392C">
      <w:pPr>
        <w:pStyle w:val="ConsPlusNormal"/>
        <w:ind w:firstLine="540"/>
        <w:jc w:val="both"/>
      </w:pPr>
      <w: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13. Прием и регистрация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90392C" w:rsidRDefault="0090392C">
      <w:pPr>
        <w:pStyle w:val="ConsPlusNormal"/>
        <w:ind w:firstLine="540"/>
        <w:jc w:val="both"/>
      </w:pPr>
      <w:r>
        <w:lastRenderedPageBreak/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90392C" w:rsidRPr="0090392C" w:rsidRDefault="0090392C">
      <w:pPr>
        <w:pStyle w:val="ConsPlusNormal"/>
        <w:jc w:val="both"/>
      </w:pPr>
      <w:r>
        <w:t xml:space="preserve">(п. 1 статьи 13 в ред. </w:t>
      </w:r>
      <w:hyperlink r:id="rId26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 w:rsidRPr="0090392C">
        <w:t xml:space="preserve">2. </w:t>
      </w:r>
      <w:hyperlink r:id="rId27" w:history="1">
        <w:r w:rsidRPr="0090392C">
          <w:t>Порядок</w:t>
        </w:r>
      </w:hyperlink>
      <w:r w:rsidRPr="0090392C">
        <w:t xml:space="preserve"> ведения делоп</w:t>
      </w:r>
      <w:r>
        <w:t>роизводства по обращениям граждан и юридических лиц устанавливается Советом Министров Республики Беларусь.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14. Рассмотрение обращений по существу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90392C" w:rsidRPr="0090392C" w:rsidRDefault="0090392C">
      <w:pPr>
        <w:pStyle w:val="ConsPlusNormal"/>
        <w:jc w:val="both"/>
      </w:pPr>
      <w:r>
        <w:t>(в ред</w:t>
      </w:r>
      <w:r w:rsidRPr="0090392C">
        <w:t xml:space="preserve">. </w:t>
      </w:r>
      <w:hyperlink r:id="rId28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90392C" w:rsidRPr="0090392C" w:rsidRDefault="0090392C">
      <w:pPr>
        <w:pStyle w:val="ConsPlusNormal"/>
        <w:jc w:val="both"/>
      </w:pPr>
      <w:r w:rsidRPr="0090392C">
        <w:t xml:space="preserve">(часть вторая п. 1 статьи 14 введена </w:t>
      </w:r>
      <w:hyperlink r:id="rId29" w:history="1">
        <w:r w:rsidRPr="0090392C">
          <w:t>Законом</w:t>
        </w:r>
      </w:hyperlink>
      <w:r w:rsidRPr="0090392C"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 w:rsidRPr="0090392C">
        <w:t xml:space="preserve"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</w:t>
      </w:r>
      <w:r>
        <w:t>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90392C" w:rsidRDefault="0090392C">
      <w:pPr>
        <w:pStyle w:val="ConsPlusNormal"/>
        <w:ind w:firstLine="540"/>
        <w:jc w:val="both"/>
      </w:pPr>
      <w: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90392C" w:rsidRPr="0090392C" w:rsidRDefault="0090392C">
      <w:pPr>
        <w:pStyle w:val="ConsPlusNormal"/>
        <w:jc w:val="both"/>
      </w:pPr>
      <w:r>
        <w:t>(в ред</w:t>
      </w:r>
      <w:r w:rsidRPr="0090392C">
        <w:t xml:space="preserve">. </w:t>
      </w:r>
      <w:hyperlink r:id="rId30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15. Оставление обращений без рассмотрения по существу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Письменные обращения могут быть оставлены без рассмотрения по существу, если:</w:t>
      </w:r>
    </w:p>
    <w:p w:rsidR="0090392C" w:rsidRDefault="0090392C">
      <w:pPr>
        <w:pStyle w:val="ConsPlusNormal"/>
        <w:ind w:firstLine="540"/>
        <w:jc w:val="both"/>
      </w:pPr>
      <w:r>
        <w:t xml:space="preserve">обращения не соответствуют требованиям, установленным </w:t>
      </w:r>
      <w:hyperlink w:anchor="P160" w:history="1">
        <w:r w:rsidRPr="0090392C">
          <w:t>пунктами 1</w:t>
        </w:r>
      </w:hyperlink>
      <w:r w:rsidRPr="0090392C">
        <w:t xml:space="preserve"> - </w:t>
      </w:r>
      <w:hyperlink w:anchor="P176" w:history="1">
        <w:r w:rsidRPr="0090392C">
          <w:t>6 статьи 12</w:t>
        </w:r>
      </w:hyperlink>
      <w:r w:rsidRPr="0090392C">
        <w:t xml:space="preserve"> </w:t>
      </w:r>
      <w:r>
        <w:t>настоящего Закона;</w:t>
      </w:r>
    </w:p>
    <w:p w:rsidR="0090392C" w:rsidRPr="0090392C" w:rsidRDefault="0090392C">
      <w:pPr>
        <w:pStyle w:val="ConsPlusNormal"/>
        <w:ind w:firstLine="540"/>
        <w:jc w:val="both"/>
      </w:pPr>
      <w:bookmarkStart w:id="10" w:name="P201"/>
      <w:bookmarkEnd w:id="10"/>
      <w: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</w:t>
      </w:r>
      <w:r w:rsidRPr="0090392C">
        <w:t>установлен иной порядок подачи и рассмотрения таких обращений;</w:t>
      </w:r>
    </w:p>
    <w:p w:rsidR="0090392C" w:rsidRPr="0090392C" w:rsidRDefault="0090392C">
      <w:pPr>
        <w:pStyle w:val="ConsPlusNormal"/>
        <w:jc w:val="both"/>
      </w:pPr>
      <w:r w:rsidRPr="0090392C">
        <w:lastRenderedPageBreak/>
        <w:t xml:space="preserve">(в ред. </w:t>
      </w:r>
      <w:hyperlink r:id="rId31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bookmarkStart w:id="11" w:name="P203"/>
      <w:bookmarkEnd w:id="11"/>
      <w:r w:rsidRPr="0090392C"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пропущен без уважительной причины срок подачи жалобы;</w:t>
      </w:r>
    </w:p>
    <w:p w:rsidR="0090392C" w:rsidRPr="0090392C" w:rsidRDefault="0090392C">
      <w:pPr>
        <w:pStyle w:val="ConsPlusNormal"/>
        <w:ind w:firstLine="540"/>
        <w:jc w:val="both"/>
      </w:pPr>
      <w:bookmarkStart w:id="12" w:name="P205"/>
      <w:bookmarkEnd w:id="12"/>
      <w:r w:rsidRPr="0090392C"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32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bookmarkStart w:id="13" w:name="P207"/>
      <w:bookmarkEnd w:id="13"/>
      <w:r w:rsidRPr="0090392C">
        <w:t>с заявителем прекращена переписка по изложенным в обращении вопросам.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2. Устные обращения могут быть оставлены без рассмотрения по существу, если: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не предъявлены </w:t>
      </w:r>
      <w:hyperlink r:id="rId33" w:history="1">
        <w:r w:rsidRPr="0090392C">
          <w:t>документы</w:t>
        </w:r>
      </w:hyperlink>
      <w:r w:rsidRPr="0090392C">
        <w:t>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90392C" w:rsidRDefault="0090392C">
      <w:pPr>
        <w:pStyle w:val="ConsPlusNormal"/>
        <w:ind w:firstLine="540"/>
        <w:jc w:val="both"/>
      </w:pPr>
      <w:r w:rsidRPr="0090392C">
        <w:t xml:space="preserve">обращения содержат вопросы, решение </w:t>
      </w:r>
      <w:r>
        <w:t>которых не относится к компетенции организации, в которой проводится личный прием;</w:t>
      </w:r>
    </w:p>
    <w:p w:rsidR="0090392C" w:rsidRDefault="0090392C">
      <w:pPr>
        <w:pStyle w:val="ConsPlusNormal"/>
        <w:ind w:firstLine="540"/>
        <w:jc w:val="both"/>
      </w:pPr>
      <w: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90392C" w:rsidRDefault="0090392C">
      <w:pPr>
        <w:pStyle w:val="ConsPlusNormal"/>
        <w:ind w:firstLine="540"/>
        <w:jc w:val="both"/>
      </w:pPr>
      <w:r>
        <w:t>заявитель в ходе личного приема допускает употребление нецензурных либо оскорбительных слов или выражений.</w:t>
      </w:r>
    </w:p>
    <w:p w:rsidR="0090392C" w:rsidRDefault="0090392C">
      <w:pPr>
        <w:pStyle w:val="ConsPlusNormal"/>
        <w:ind w:firstLine="540"/>
        <w:jc w:val="both"/>
      </w:pPr>
      <w: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90392C" w:rsidRPr="0090392C" w:rsidRDefault="0090392C">
      <w:pPr>
        <w:pStyle w:val="ConsPlusNormal"/>
        <w:jc w:val="both"/>
      </w:pPr>
      <w:r>
        <w:t xml:space="preserve">(п. 3 статьи 15 в ред. </w:t>
      </w:r>
      <w:hyperlink r:id="rId34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bookmarkStart w:id="14" w:name="P215"/>
      <w:bookmarkEnd w:id="14"/>
      <w:r w:rsidRPr="0090392C">
        <w:t xml:space="preserve">4. При оставлении письменного обращения без рассмотрения по существу, за исключением случаев, предусмотренных </w:t>
      </w:r>
      <w:hyperlink w:anchor="P207" w:history="1">
        <w:r w:rsidRPr="0090392C">
          <w:t>абзацем седьмым пункта 1</w:t>
        </w:r>
      </w:hyperlink>
      <w:r w:rsidRPr="0090392C">
        <w:t xml:space="preserve"> настоящей статьи, </w:t>
      </w:r>
      <w:hyperlink w:anchor="P285" w:history="1">
        <w:r w:rsidRPr="0090392C">
          <w:t>статьей 23</w:t>
        </w:r>
      </w:hyperlink>
      <w:r w:rsidRPr="0090392C">
        <w:t xml:space="preserve">, </w:t>
      </w:r>
      <w:hyperlink w:anchor="P293" w:history="1">
        <w:r w:rsidRPr="0090392C">
          <w:t>частью второй пункта 1 статьи 24</w:t>
        </w:r>
      </w:hyperlink>
      <w:r w:rsidRPr="0090392C">
        <w:t xml:space="preserve">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В случаях, предусмотренных </w:t>
      </w:r>
      <w:hyperlink w:anchor="P201" w:history="1">
        <w:r w:rsidRPr="0090392C">
          <w:t>абзацами третьим</w:t>
        </w:r>
      </w:hyperlink>
      <w:r w:rsidRPr="0090392C">
        <w:t xml:space="preserve"> и </w:t>
      </w:r>
      <w:hyperlink w:anchor="P203" w:history="1">
        <w:r w:rsidRPr="0090392C">
          <w:t>четвертым пункта 1</w:t>
        </w:r>
      </w:hyperlink>
      <w:r w:rsidRPr="0090392C">
        <w:t xml:space="preserve"> настоящей статьи, за исключением случая, предусмотренного </w:t>
      </w:r>
      <w:hyperlink w:anchor="P293" w:history="1">
        <w:r w:rsidRPr="0090392C">
          <w:t>частью второй пункта 1 статьи 24</w:t>
        </w:r>
      </w:hyperlink>
      <w:r w:rsidRPr="0090392C">
        <w:t xml:space="preserve">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90392C" w:rsidRPr="0090392C" w:rsidRDefault="0090392C">
      <w:pPr>
        <w:pStyle w:val="ConsPlusNormal"/>
        <w:jc w:val="both"/>
      </w:pPr>
      <w:r w:rsidRPr="0090392C">
        <w:t xml:space="preserve">(п. 4 статьи 15 в ред. </w:t>
      </w:r>
      <w:hyperlink r:id="rId35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90392C" w:rsidRPr="0090392C" w:rsidRDefault="0090392C">
      <w:pPr>
        <w:pStyle w:val="ConsPlusNormal"/>
        <w:jc w:val="both"/>
      </w:pPr>
      <w:r w:rsidRPr="0090392C">
        <w:t xml:space="preserve">(п. 5 статьи 15 введен </w:t>
      </w:r>
      <w:hyperlink r:id="rId36" w:history="1">
        <w:r w:rsidRPr="0090392C">
          <w:t>Законом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16. Отзыв обращения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90392C" w:rsidRDefault="0090392C">
      <w:pPr>
        <w:pStyle w:val="ConsPlusNormal"/>
        <w:ind w:firstLine="540"/>
        <w:jc w:val="both"/>
      </w:pPr>
      <w: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17. Сроки при рассмотрении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90392C" w:rsidRPr="0090392C" w:rsidRDefault="0090392C">
      <w:pPr>
        <w:pStyle w:val="ConsPlusNormal"/>
        <w:ind w:firstLine="540"/>
        <w:jc w:val="both"/>
      </w:pPr>
      <w:r>
        <w:t xml:space="preserve">Течение сроков, определяемых месяцами или днями, исчисляется в месяцах или </w:t>
      </w:r>
      <w:r>
        <w:lastRenderedPageBreak/>
        <w:t>календарных днях, если иное не установлено настоящим Законом.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Срок рассмотрения обращений, направленных в соответствии с </w:t>
      </w:r>
      <w:hyperlink w:anchor="P143" w:history="1">
        <w:r w:rsidRPr="0090392C">
          <w:t>частью первой пункта 3 статьи 10</w:t>
        </w:r>
      </w:hyperlink>
      <w:r w:rsidRPr="0090392C">
        <w:t xml:space="preserve">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90392C" w:rsidRPr="0090392C" w:rsidRDefault="0090392C">
      <w:pPr>
        <w:pStyle w:val="ConsPlusNormal"/>
        <w:jc w:val="both"/>
      </w:pPr>
      <w:r w:rsidRPr="0090392C">
        <w:t xml:space="preserve">(п. 1 статьи 17 в ред. </w:t>
      </w:r>
      <w:hyperlink r:id="rId37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  <w:r w:rsidRPr="0090392C"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</w:t>
      </w:r>
      <w:r>
        <w:t xml:space="preserve"> последний день этого месяца.</w:t>
      </w:r>
    </w:p>
    <w:p w:rsidR="0090392C" w:rsidRDefault="0090392C">
      <w:pPr>
        <w:pStyle w:val="ConsPlusNormal"/>
        <w:ind w:firstLine="540"/>
        <w:jc w:val="both"/>
      </w:pPr>
      <w: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90392C" w:rsidRDefault="0090392C">
      <w:pPr>
        <w:pStyle w:val="ConsPlusNormal"/>
        <w:ind w:firstLine="540"/>
        <w:jc w:val="both"/>
      </w:pPr>
      <w: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90392C" w:rsidRPr="0090392C" w:rsidRDefault="0090392C">
      <w:pPr>
        <w:pStyle w:val="ConsPlusNormal"/>
        <w:ind w:firstLine="540"/>
        <w:jc w:val="both"/>
      </w:pPr>
      <w:r>
        <w:t xml:space="preserve"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</w:t>
      </w:r>
      <w:r w:rsidRPr="0090392C">
        <w:t>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38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  <w:outlineLvl w:val="1"/>
      </w:pPr>
      <w:r w:rsidRPr="0090392C">
        <w:rPr>
          <w:b/>
        </w:rPr>
        <w:t>Статья 18. Требования к письменным ответам (уведомлениям) на письменные обращения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39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</w:pPr>
      <w:bookmarkStart w:id="15" w:name="P242"/>
      <w:bookmarkEnd w:id="15"/>
      <w:r w:rsidRPr="0090392C"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90392C" w:rsidRPr="0090392C" w:rsidRDefault="0090392C">
      <w:pPr>
        <w:pStyle w:val="ConsPlusNormal"/>
        <w:jc w:val="both"/>
      </w:pPr>
      <w:r w:rsidRPr="0090392C">
        <w:t xml:space="preserve">(часть первая п. 1 статьи 18 в ред. </w:t>
      </w:r>
      <w:hyperlink r:id="rId40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41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42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19. Расходы, связанные с рассмотрением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Обращения рассматриваются без взимания платы.</w:t>
      </w:r>
    </w:p>
    <w:p w:rsidR="0090392C" w:rsidRDefault="0090392C">
      <w:pPr>
        <w:pStyle w:val="ConsPlusNormal"/>
        <w:ind w:firstLine="540"/>
        <w:jc w:val="both"/>
      </w:pPr>
      <w:bookmarkStart w:id="16" w:name="P253"/>
      <w:bookmarkEnd w:id="16"/>
      <w:r>
        <w:t xml:space="preserve">2. 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</w:t>
      </w:r>
      <w:r>
        <w:lastRenderedPageBreak/>
        <w:t>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90392C" w:rsidRPr="0090392C" w:rsidRDefault="0090392C">
      <w:pPr>
        <w:pStyle w:val="ConsPlusNormal"/>
        <w:jc w:val="both"/>
      </w:pPr>
      <w:r>
        <w:t>(в ред</w:t>
      </w:r>
      <w:r w:rsidRPr="0090392C">
        <w:t xml:space="preserve">. </w:t>
      </w:r>
      <w:hyperlink r:id="rId43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3. Порядок расчета расходов, указанных в </w:t>
      </w:r>
      <w:hyperlink w:anchor="P253" w:history="1">
        <w:r w:rsidRPr="0090392C">
          <w:t>пункте 2</w:t>
        </w:r>
      </w:hyperlink>
      <w:r w:rsidRPr="0090392C">
        <w:t xml:space="preserve"> настоящей статьи, устанавливается Советом Министров Республики Беларусь.</w:t>
      </w:r>
    </w:p>
    <w:p w:rsidR="0090392C" w:rsidRPr="0090392C" w:rsidRDefault="0090392C">
      <w:pPr>
        <w:pStyle w:val="ConsPlusNormal"/>
        <w:jc w:val="both"/>
      </w:pPr>
      <w:r w:rsidRPr="0090392C">
        <w:t xml:space="preserve">(п. 3 статьи 19 введен </w:t>
      </w:r>
      <w:hyperlink r:id="rId44" w:history="1">
        <w:r w:rsidRPr="0090392C">
          <w:t>Законом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20. Обжалование ответов на обращения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90392C" w:rsidRDefault="0090392C">
      <w:pPr>
        <w:pStyle w:val="ConsPlusNormal"/>
        <w:ind w:firstLine="540"/>
        <w:jc w:val="both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90392C" w:rsidRDefault="0090392C">
      <w:pPr>
        <w:pStyle w:val="ConsPlusNormal"/>
        <w:ind w:firstLine="540"/>
        <w:jc w:val="both"/>
      </w:pPr>
      <w: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90392C" w:rsidRDefault="0090392C">
      <w:pPr>
        <w:pStyle w:val="ConsPlusNormal"/>
        <w:jc w:val="both"/>
      </w:pPr>
      <w:r>
        <w:t xml:space="preserve">(в ред. </w:t>
      </w:r>
      <w:hyperlink r:id="rId45" w:history="1">
        <w:r w:rsidRPr="0090392C">
          <w:t>Закона</w:t>
        </w:r>
      </w:hyperlink>
      <w:r w:rsidRPr="0090392C">
        <w:t xml:space="preserve"> Республики Б</w:t>
      </w:r>
      <w:r>
        <w:t>еларусь от 15.07.2015 N 306-З)</w:t>
      </w:r>
    </w:p>
    <w:p w:rsidR="0090392C" w:rsidRDefault="0090392C">
      <w:pPr>
        <w:pStyle w:val="ConsPlusNormal"/>
        <w:ind w:firstLine="540"/>
        <w:jc w:val="both"/>
      </w:pPr>
      <w: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90392C" w:rsidRDefault="0090392C">
      <w:pPr>
        <w:pStyle w:val="ConsPlusNormal"/>
        <w:ind w:firstLine="540"/>
        <w:jc w:val="both"/>
      </w:pPr>
      <w: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90392C" w:rsidRDefault="0090392C">
      <w:pPr>
        <w:pStyle w:val="ConsPlusNormal"/>
        <w:ind w:firstLine="540"/>
        <w:jc w:val="both"/>
      </w:pPr>
      <w: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90392C" w:rsidRDefault="0090392C">
      <w:pPr>
        <w:pStyle w:val="ConsPlusNormal"/>
        <w:ind w:firstLine="540"/>
        <w:jc w:val="both"/>
      </w:pPr>
      <w: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Title"/>
        <w:jc w:val="center"/>
        <w:outlineLvl w:val="0"/>
      </w:pPr>
      <w:r>
        <w:t>ГЛАВА 3</w:t>
      </w:r>
    </w:p>
    <w:p w:rsidR="0090392C" w:rsidRDefault="0090392C">
      <w:pPr>
        <w:pStyle w:val="ConsPlusTitle"/>
        <w:jc w:val="center"/>
      </w:pPr>
      <w:r>
        <w:t>ОСОБЕННОСТИ РАССМОТРЕНИЯ ОТДЕЛЬНЫХ ВИДОВ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21. Рассмотрение повторных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</w:pPr>
      <w:r>
        <w:t>1</w:t>
      </w:r>
      <w:r w:rsidRPr="0090392C">
        <w:t xml:space="preserve">. При оставлении в соответствии с </w:t>
      </w:r>
      <w:hyperlink w:anchor="P201" w:history="1">
        <w:r w:rsidRPr="0090392C">
          <w:t>абзацами третьим</w:t>
        </w:r>
      </w:hyperlink>
      <w:r w:rsidRPr="0090392C">
        <w:t xml:space="preserve">, </w:t>
      </w:r>
      <w:hyperlink w:anchor="P203" w:history="1">
        <w:r w:rsidRPr="0090392C">
          <w:t>четвертым</w:t>
        </w:r>
      </w:hyperlink>
      <w:r w:rsidRPr="0090392C">
        <w:t xml:space="preserve"> или </w:t>
      </w:r>
      <w:hyperlink w:anchor="P205" w:history="1">
        <w:r w:rsidRPr="0090392C">
          <w:t>шестым пункта 1 статьи 15</w:t>
        </w:r>
      </w:hyperlink>
      <w:r w:rsidRPr="0090392C">
        <w:t xml:space="preserve"> настоящего Закона повторного обращения без рассмотрения по существу заявитель письменно уведомляется, что повторное обращение необоснованно и переписка с ним по этому вопросу прекращается.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46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  <w:rPr>
          <w:b/>
        </w:rPr>
      </w:pPr>
    </w:p>
    <w:p w:rsidR="0090392C" w:rsidRDefault="0090392C">
      <w:pPr>
        <w:pStyle w:val="ConsPlusNormal"/>
        <w:ind w:firstLine="540"/>
        <w:jc w:val="both"/>
        <w:outlineLvl w:val="1"/>
        <w:rPr>
          <w:b/>
        </w:rPr>
      </w:pPr>
    </w:p>
    <w:p w:rsidR="0090392C" w:rsidRPr="0090392C" w:rsidRDefault="0090392C">
      <w:pPr>
        <w:pStyle w:val="ConsPlusNormal"/>
        <w:ind w:firstLine="540"/>
        <w:jc w:val="both"/>
        <w:outlineLvl w:val="1"/>
      </w:pPr>
      <w:r w:rsidRPr="0090392C">
        <w:rPr>
          <w:b/>
        </w:rPr>
        <w:lastRenderedPageBreak/>
        <w:t>Статья 22. Рассмотрение коллективных обращений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 w:rsidRPr="0090392C">
        <w:t xml:space="preserve">1. Коллективные обращения рассматриваются </w:t>
      </w:r>
      <w:r>
        <w:t>в порядке, установленном настоящим Законом.</w:t>
      </w:r>
    </w:p>
    <w:p w:rsidR="0090392C" w:rsidRDefault="0090392C">
      <w:pPr>
        <w:pStyle w:val="ConsPlusNormal"/>
        <w:ind w:firstLine="540"/>
        <w:jc w:val="both"/>
      </w:pPr>
      <w: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90392C" w:rsidRDefault="0090392C">
      <w:pPr>
        <w:pStyle w:val="ConsPlusNormal"/>
        <w:ind w:firstLine="540"/>
        <w:jc w:val="both"/>
      </w:pPr>
      <w:r>
        <w:t>3. 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90392C" w:rsidRPr="0090392C" w:rsidRDefault="0090392C">
      <w:pPr>
        <w:pStyle w:val="ConsPlusNormal"/>
        <w:jc w:val="both"/>
      </w:pPr>
      <w:r>
        <w:t xml:space="preserve">(п. 3 </w:t>
      </w:r>
      <w:r w:rsidRPr="0090392C">
        <w:t xml:space="preserve">статьи 22 введен </w:t>
      </w:r>
      <w:hyperlink r:id="rId47" w:history="1">
        <w:r w:rsidRPr="0090392C">
          <w:t>Законом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  <w:outlineLvl w:val="1"/>
      </w:pPr>
      <w:bookmarkStart w:id="17" w:name="P285"/>
      <w:bookmarkEnd w:id="17"/>
      <w:r w:rsidRPr="0090392C">
        <w:rPr>
          <w:b/>
        </w:rPr>
        <w:t>Статья 23. Рассмотрение анонимных обращений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(в ред. </w:t>
      </w:r>
      <w:hyperlink r:id="rId48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</w:pPr>
      <w:r w:rsidRPr="0090392C"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</w:t>
      </w:r>
      <w:proofErr w:type="gramStart"/>
      <w:r w:rsidRPr="0090392C">
        <w:t>)</w:t>
      </w:r>
      <w:proofErr w:type="gramEnd"/>
      <w:r w:rsidRPr="0090392C">
        <w:t xml:space="preserve"> либо наименование юридического лица (полное или сокращенное) или его место нахождения</w:t>
      </w:r>
      <w:r>
        <w:t>,</w:t>
      </w:r>
      <w:r w:rsidRPr="0090392C"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  <w:outlineLvl w:val="1"/>
      </w:pPr>
      <w:r w:rsidRPr="0090392C">
        <w:rPr>
          <w:b/>
        </w:rPr>
        <w:t>Статья 24. Рассмотрение замечаний и (или) предложений, внесенных в книгу замечаний и предложений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</w:pPr>
      <w:r w:rsidRPr="0090392C"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90392C" w:rsidRPr="0090392C" w:rsidRDefault="0090392C">
      <w:pPr>
        <w:pStyle w:val="ConsPlusNormal"/>
        <w:ind w:firstLine="540"/>
        <w:jc w:val="both"/>
      </w:pPr>
      <w:bookmarkStart w:id="18" w:name="P293"/>
      <w:bookmarkEnd w:id="18"/>
      <w:r w:rsidRPr="0090392C">
        <w:t xml:space="preserve">Замечания и (или) предложения, </w:t>
      </w:r>
      <w:bookmarkStart w:id="19" w:name="_GoBack"/>
      <w:r w:rsidRPr="0090392C">
        <w:t xml:space="preserve">внесенные в книгу замечаний и предложений и не относящиеся к деятельности организации, индивидуального </w:t>
      </w:r>
      <w:bookmarkEnd w:id="19"/>
      <w:r w:rsidRPr="0090392C">
        <w:t>предпринимателя, не касающиеся качества производимых (реализуемых) ими товаров, выполняемых работ, оказываемых услуг, оставляются без рассмотрения по существу без уведомления об этом заявителя.</w:t>
      </w:r>
    </w:p>
    <w:p w:rsidR="0090392C" w:rsidRPr="0090392C" w:rsidRDefault="0090392C">
      <w:pPr>
        <w:pStyle w:val="ConsPlusNormal"/>
        <w:jc w:val="both"/>
      </w:pPr>
      <w:r w:rsidRPr="0090392C">
        <w:t xml:space="preserve">(часть вторая п. 1 статьи 24 введена </w:t>
      </w:r>
      <w:hyperlink r:id="rId49" w:history="1">
        <w:r w:rsidRPr="0090392C">
          <w:t>Законом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3. Отказ организации в предоставлении книги замечаний и предложений может быть обжалован в вышестоящую организацию.</w:t>
      </w:r>
    </w:p>
    <w:p w:rsidR="0090392C" w:rsidRDefault="0090392C">
      <w:pPr>
        <w:pStyle w:val="ConsPlusNormal"/>
        <w:ind w:firstLine="540"/>
        <w:jc w:val="both"/>
      </w:pPr>
      <w:r w:rsidRPr="0090392C">
        <w:t xml:space="preserve">Отказ в предоставлении книги замечаний и предложений </w:t>
      </w:r>
      <w:r>
        <w:t>после обжалования в вышестоящую организацию может быть обжалован в суд в порядке, установленном законодательством.</w:t>
      </w:r>
    </w:p>
    <w:p w:rsidR="0090392C" w:rsidRDefault="0090392C">
      <w:pPr>
        <w:pStyle w:val="ConsPlusNormal"/>
        <w:ind w:firstLine="540"/>
        <w:jc w:val="both"/>
      </w:pPr>
      <w: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90392C" w:rsidRDefault="0090392C">
      <w:pPr>
        <w:pStyle w:val="ConsPlusNormal"/>
        <w:ind w:firstLine="540"/>
        <w:jc w:val="both"/>
      </w:pPr>
      <w: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90392C" w:rsidRPr="0090392C" w:rsidRDefault="0090392C">
      <w:pPr>
        <w:pStyle w:val="ConsPlusNormal"/>
        <w:ind w:firstLine="540"/>
        <w:jc w:val="both"/>
      </w:pPr>
      <w:r>
        <w:t xml:space="preserve">Копия ответа заявителю хранится вместе с книгой замечаний и </w:t>
      </w:r>
      <w:r w:rsidRPr="0090392C">
        <w:t>предложений.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5. Книга замечаний и предложений выдается, ведется и хранится в </w:t>
      </w:r>
      <w:hyperlink r:id="rId50" w:history="1">
        <w:r w:rsidRPr="0090392C">
          <w:t>порядке</w:t>
        </w:r>
      </w:hyperlink>
      <w:r w:rsidRPr="0090392C">
        <w:t>, установленном Советом Министров Республики Беларусь.</w:t>
      </w:r>
    </w:p>
    <w:p w:rsidR="0090392C" w:rsidRPr="0090392C" w:rsidRDefault="0090392C">
      <w:pPr>
        <w:pStyle w:val="ConsPlusNormal"/>
        <w:jc w:val="both"/>
      </w:pPr>
      <w:r w:rsidRPr="0090392C">
        <w:t xml:space="preserve">(в ред. </w:t>
      </w:r>
      <w:hyperlink r:id="rId51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  <w:outlineLvl w:val="1"/>
      </w:pPr>
      <w:bookmarkStart w:id="20" w:name="P305"/>
      <w:bookmarkEnd w:id="20"/>
      <w:r w:rsidRPr="0090392C">
        <w:rPr>
          <w:b/>
        </w:rPr>
        <w:t>Статья 25. Рассмотрение электронных обращений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(в ред. </w:t>
      </w:r>
      <w:hyperlink r:id="rId52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</w:pPr>
    </w:p>
    <w:p w:rsidR="0090392C" w:rsidRPr="0090392C" w:rsidRDefault="0090392C">
      <w:pPr>
        <w:pStyle w:val="ConsPlusNormal"/>
        <w:ind w:firstLine="540"/>
        <w:jc w:val="both"/>
      </w:pPr>
      <w:bookmarkStart w:id="21" w:name="P308"/>
      <w:bookmarkEnd w:id="21"/>
      <w:r w:rsidRPr="0090392C"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Интернет, предназначенной для размещения электронных обращений, определяются Советом Министров Республики Беларусь.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Электронные обращения, поступившие в организации, не указанные в </w:t>
      </w:r>
      <w:hyperlink w:anchor="P308" w:history="1">
        <w:r w:rsidRPr="0090392C">
          <w:t>части первой</w:t>
        </w:r>
      </w:hyperlink>
      <w:r w:rsidRPr="0090392C">
        <w:t xml:space="preserve"> настоящего пункта, не рассматриваются, если иной порядок работы с такими обращениями не определен руководителем организации (вышестоящей организации).</w:t>
      </w:r>
    </w:p>
    <w:p w:rsidR="0090392C" w:rsidRPr="0090392C" w:rsidRDefault="0090392C">
      <w:pPr>
        <w:pStyle w:val="ConsPlusNormal"/>
        <w:ind w:firstLine="540"/>
        <w:jc w:val="both"/>
      </w:pPr>
      <w:bookmarkStart w:id="22" w:name="P312"/>
      <w:bookmarkEnd w:id="22"/>
      <w:r w:rsidRPr="0090392C">
        <w:t xml:space="preserve">2. Электронные обращения должны соответствовать требованиям, установленным </w:t>
      </w:r>
      <w:hyperlink w:anchor="P160" w:history="1">
        <w:r w:rsidRPr="0090392C">
          <w:t>пунктом 1</w:t>
        </w:r>
      </w:hyperlink>
      <w:r w:rsidRPr="0090392C">
        <w:t xml:space="preserve">, </w:t>
      </w:r>
      <w:hyperlink w:anchor="P162" w:history="1">
        <w:r w:rsidRPr="0090392C">
          <w:t>абзацами вторым</w:t>
        </w:r>
      </w:hyperlink>
      <w:r w:rsidRPr="0090392C">
        <w:t xml:space="preserve"> - </w:t>
      </w:r>
      <w:hyperlink w:anchor="P165" w:history="1">
        <w:r w:rsidRPr="0090392C">
          <w:t>четвертым пункта 2</w:t>
        </w:r>
      </w:hyperlink>
      <w:r w:rsidRPr="0090392C">
        <w:t xml:space="preserve"> либо </w:t>
      </w:r>
      <w:hyperlink w:anchor="P168" w:history="1">
        <w:r w:rsidRPr="0090392C">
          <w:t>абзацами вторым</w:t>
        </w:r>
      </w:hyperlink>
      <w:r w:rsidRPr="0090392C">
        <w:t xml:space="preserve"> - </w:t>
      </w:r>
      <w:hyperlink w:anchor="P171" w:history="1">
        <w:r w:rsidRPr="0090392C">
          <w:t>пятым пункта 3 статьи 12</w:t>
        </w:r>
      </w:hyperlink>
      <w:r w:rsidRPr="0090392C">
        <w:t xml:space="preserve"> настоящего Закона, а также содержать адрес электронной почты заявителя.</w:t>
      </w:r>
    </w:p>
    <w:p w:rsidR="0090392C" w:rsidRPr="0090392C" w:rsidRDefault="0090392C">
      <w:pPr>
        <w:pStyle w:val="ConsPlusNormal"/>
        <w:ind w:firstLine="540"/>
        <w:jc w:val="both"/>
      </w:pPr>
      <w:bookmarkStart w:id="23" w:name="P313"/>
      <w:bookmarkEnd w:id="23"/>
      <w:r w:rsidRPr="0090392C"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При несоблюдении требований, указанных в </w:t>
      </w:r>
      <w:hyperlink w:anchor="P312" w:history="1">
        <w:r w:rsidRPr="0090392C">
          <w:t>частях первой</w:t>
        </w:r>
      </w:hyperlink>
      <w:r w:rsidRPr="0090392C">
        <w:t xml:space="preserve"> и </w:t>
      </w:r>
      <w:hyperlink w:anchor="P313" w:history="1">
        <w:r w:rsidRPr="0090392C">
          <w:t>второй</w:t>
        </w:r>
      </w:hyperlink>
      <w:r w:rsidRPr="0090392C">
        <w:t xml:space="preserve"> настоящего пункта, электронное обращение может быть оставлено без рассмотрения по существу в порядке, установленном </w:t>
      </w:r>
      <w:hyperlink w:anchor="P215" w:history="1">
        <w:r w:rsidRPr="0090392C">
          <w:t>пунктом 4 статьи 15</w:t>
        </w:r>
      </w:hyperlink>
      <w:r w:rsidRPr="0090392C">
        <w:t xml:space="preserve"> настоящего Закона.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3. 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4. 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5. Ответы (уведомления) на электронные обращения направляются на адрес электронной почты заявителей, указанный в электронных обращениях, за исключением случаев, предусмотренных </w:t>
      </w:r>
      <w:hyperlink w:anchor="P318" w:history="1">
        <w:r w:rsidRPr="0090392C">
          <w:t>частью второй</w:t>
        </w:r>
      </w:hyperlink>
      <w:r w:rsidRPr="0090392C">
        <w:t xml:space="preserve"> настоящего пункта.</w:t>
      </w:r>
    </w:p>
    <w:p w:rsidR="0090392C" w:rsidRPr="0090392C" w:rsidRDefault="0090392C">
      <w:pPr>
        <w:pStyle w:val="ConsPlusNormal"/>
        <w:ind w:firstLine="540"/>
        <w:jc w:val="both"/>
      </w:pPr>
      <w:bookmarkStart w:id="24" w:name="P318"/>
      <w:bookmarkEnd w:id="24"/>
      <w:r w:rsidRPr="0090392C">
        <w:t>На электронные обращения даются письменные ответы (направляются письменные уведомления) в случаях, если: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6. Ответы (уведомления) на электронные обращения, направляемые на адрес электронной почты заявителя, должны соответствовать требованиям, установленным </w:t>
      </w:r>
      <w:hyperlink w:anchor="P242" w:history="1">
        <w:r w:rsidRPr="0090392C">
          <w:t>пунктом 1 статьи 18</w:t>
        </w:r>
      </w:hyperlink>
      <w:r w:rsidRPr="0090392C">
        <w:t xml:space="preserve">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</w:t>
      </w:r>
      <w:proofErr w:type="gramStart"/>
      <w:r w:rsidRPr="0090392C">
        <w:t>организации</w:t>
      </w:r>
      <w:proofErr w:type="gramEnd"/>
      <w:r w:rsidRPr="0090392C">
        <w:t xml:space="preserve"> либо лица, уполномоченного им подписывать в установленном порядке ответы на обращения.</w:t>
      </w:r>
    </w:p>
    <w:p w:rsidR="0090392C" w:rsidRDefault="0090392C">
      <w:pPr>
        <w:pStyle w:val="ConsPlusNormal"/>
        <w:ind w:firstLine="540"/>
        <w:jc w:val="both"/>
      </w:pPr>
      <w:r w:rsidRPr="0090392C">
        <w:t xml:space="preserve">7. В случае,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государственного органа или иной государственной организации либо </w:t>
      </w:r>
      <w:r>
        <w:t>лица, уполномоченного им подписывать в установленном порядке ответы на обращения,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Title"/>
        <w:jc w:val="center"/>
        <w:outlineLvl w:val="0"/>
      </w:pPr>
      <w:r>
        <w:lastRenderedPageBreak/>
        <w:t>ГЛАВА 4</w:t>
      </w:r>
    </w:p>
    <w:p w:rsidR="0090392C" w:rsidRDefault="0090392C">
      <w:pPr>
        <w:pStyle w:val="ConsPlusTitle"/>
        <w:jc w:val="center"/>
      </w:pPr>
      <w:r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26. Ответственность за нарушение порядка рассмотрения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27. Ответственность заявителей за нарушение законодательства при подаче и рассмотрении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28. Контроль и надзор за соблюдением порядка рассмотрения обращений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1. 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90392C" w:rsidRDefault="0090392C">
      <w:pPr>
        <w:pStyle w:val="ConsPlusNormal"/>
        <w:ind w:firstLine="540"/>
        <w:jc w:val="both"/>
      </w:pPr>
      <w:r>
        <w:t>2.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 (при их наличии),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90392C" w:rsidRPr="0090392C" w:rsidRDefault="0090392C">
      <w:pPr>
        <w:pStyle w:val="ConsPlusNormal"/>
        <w:jc w:val="both"/>
      </w:pPr>
      <w:r>
        <w:t xml:space="preserve">(в ред. </w:t>
      </w:r>
      <w:hyperlink r:id="rId53" w:history="1">
        <w:r w:rsidRPr="0090392C">
          <w:t>Закона</w:t>
        </w:r>
      </w:hyperlink>
      <w:r w:rsidRPr="0090392C">
        <w:t xml:space="preserve"> Республики Беларусь от 15.07.2015 N 306-З)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 xml:space="preserve">3. 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</w:t>
      </w:r>
      <w:hyperlink r:id="rId54" w:history="1">
        <w:r w:rsidRPr="0090392C">
          <w:t>порядка</w:t>
        </w:r>
      </w:hyperlink>
      <w:r w:rsidRPr="0090392C">
        <w:t xml:space="preserve"> ведения и хранения </w:t>
      </w:r>
      <w:hyperlink r:id="rId55" w:history="1">
        <w:r w:rsidRPr="0090392C">
          <w:t>книги</w:t>
        </w:r>
      </w:hyperlink>
      <w:r w:rsidRPr="0090392C">
        <w:t xml:space="preserve"> замечаний и предложений.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Title"/>
        <w:jc w:val="center"/>
        <w:outlineLvl w:val="0"/>
      </w:pPr>
      <w:r>
        <w:t>ГЛАВА 5</w:t>
      </w:r>
    </w:p>
    <w:p w:rsidR="0090392C" w:rsidRDefault="0090392C">
      <w:pPr>
        <w:pStyle w:val="ConsPlusTitle"/>
        <w:jc w:val="center"/>
      </w:pPr>
      <w:r>
        <w:t>ЗАКЛЮЧИТЕЛЬНЫЕ ПОЛОЖЕНИЯ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  <w:outlineLvl w:val="1"/>
      </w:pPr>
      <w:r>
        <w:rPr>
          <w:b/>
        </w:rPr>
        <w:t>Статья 29. Признание утратившими силу некоторых законов и отдельных положений законов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>Признать утратившими силу:</w:t>
      </w:r>
    </w:p>
    <w:p w:rsidR="0090392C" w:rsidRPr="0090392C" w:rsidRDefault="0090392C">
      <w:pPr>
        <w:pStyle w:val="ConsPlusNormal"/>
        <w:ind w:firstLine="540"/>
        <w:jc w:val="both"/>
      </w:pPr>
      <w:hyperlink r:id="rId56" w:history="1">
        <w:r w:rsidRPr="0090392C">
          <w:t>Закон</w:t>
        </w:r>
      </w:hyperlink>
      <w:r w:rsidRPr="0090392C">
        <w:t xml:space="preserve"> Республики Беларусь от 6 июня 1996 года "Об обращениях граждан" (</w:t>
      </w:r>
      <w:proofErr w:type="spellStart"/>
      <w:r w:rsidRPr="0090392C">
        <w:t>Ведамасцi</w:t>
      </w:r>
      <w:proofErr w:type="spellEnd"/>
      <w:r w:rsidRPr="0090392C">
        <w:t xml:space="preserve"> </w:t>
      </w:r>
      <w:proofErr w:type="spellStart"/>
      <w:r w:rsidRPr="0090392C">
        <w:t>Вярхоўнага</w:t>
      </w:r>
      <w:proofErr w:type="spellEnd"/>
      <w:r w:rsidRPr="0090392C">
        <w:t xml:space="preserve"> </w:t>
      </w:r>
      <w:proofErr w:type="spellStart"/>
      <w:r w:rsidRPr="0090392C">
        <w:t>Савета</w:t>
      </w:r>
      <w:proofErr w:type="spellEnd"/>
      <w:r w:rsidRPr="0090392C">
        <w:t xml:space="preserve"> </w:t>
      </w:r>
      <w:proofErr w:type="spellStart"/>
      <w:r w:rsidRPr="0090392C">
        <w:t>Рэспублiкi</w:t>
      </w:r>
      <w:proofErr w:type="spellEnd"/>
      <w:r w:rsidRPr="0090392C">
        <w:t xml:space="preserve"> Беларусь, 1996 г., N 21, ст. 376);</w:t>
      </w:r>
    </w:p>
    <w:p w:rsidR="0090392C" w:rsidRDefault="0090392C">
      <w:pPr>
        <w:pStyle w:val="ConsPlusNormal"/>
        <w:ind w:firstLine="540"/>
        <w:jc w:val="both"/>
      </w:pPr>
      <w:hyperlink r:id="rId57" w:history="1">
        <w:r w:rsidRPr="0090392C">
          <w:t>Закон</w:t>
        </w:r>
      </w:hyperlink>
      <w:r w:rsidRPr="0090392C">
        <w:t xml:space="preserve"> Республики Беларусь от 1 ноября 2004 года "О внесении изменений и дополнений в некоторые законы Республики Б</w:t>
      </w:r>
      <w:r>
        <w:t>еларусь по вопросам рассмотрения обращений граждан" (Национальный реестр правовых актов Республики Беларусь, 2004 г., N 189, 2/1089);</w:t>
      </w:r>
    </w:p>
    <w:p w:rsidR="0090392C" w:rsidRPr="0090392C" w:rsidRDefault="0090392C">
      <w:pPr>
        <w:pStyle w:val="ConsPlusNormal"/>
        <w:ind w:firstLine="540"/>
        <w:jc w:val="both"/>
      </w:pPr>
      <w:hyperlink r:id="rId58" w:history="1">
        <w:r w:rsidRPr="0090392C">
          <w:t>пункт 20 статьи 65</w:t>
        </w:r>
      </w:hyperlink>
      <w:r w:rsidRPr="0090392C">
        <w:t xml:space="preserve"> Закона Республики Беларусь от 4 января 2010 года "О местном управлении и самоуправлении в Республике Беларусь" (Национальный реестр правовых актов Республики Беларусь, 2010 г., N 17, 2/1660);</w:t>
      </w:r>
    </w:p>
    <w:p w:rsidR="0090392C" w:rsidRPr="0090392C" w:rsidRDefault="0090392C">
      <w:pPr>
        <w:pStyle w:val="ConsPlusNormal"/>
        <w:ind w:firstLine="540"/>
        <w:jc w:val="both"/>
      </w:pPr>
      <w:hyperlink r:id="rId59" w:history="1">
        <w:r w:rsidRPr="0090392C">
          <w:t>абзац третий статьи 30</w:t>
        </w:r>
      </w:hyperlink>
      <w:r w:rsidRPr="0090392C">
        <w:t xml:space="preserve"> Закона Республики Беларусь от 1 июля 2010 года "О Комитете государственного контроля Республики Беларусь и его территориальных органах" (Национальный </w:t>
      </w:r>
      <w:r w:rsidRPr="0090392C">
        <w:lastRenderedPageBreak/>
        <w:t>реестр правовых актов Республики Беларусь, 2010 г., N 162, 2/1697).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92C" w:rsidRPr="0090392C" w:rsidRDefault="0090392C">
      <w:pPr>
        <w:pStyle w:val="ConsPlusNormal"/>
        <w:ind w:firstLine="540"/>
        <w:jc w:val="both"/>
      </w:pPr>
      <w:r w:rsidRPr="0090392C">
        <w:t>Статья 30 вступила в силу со дня официального опубликования (</w:t>
      </w:r>
      <w:hyperlink w:anchor="P368" w:history="1">
        <w:r w:rsidRPr="0090392C">
          <w:t>статья 31</w:t>
        </w:r>
      </w:hyperlink>
      <w:r w:rsidRPr="0090392C">
        <w:t xml:space="preserve"> данного документа).</w:t>
      </w:r>
    </w:p>
    <w:p w:rsidR="0090392C" w:rsidRPr="0090392C" w:rsidRDefault="00903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92C" w:rsidRPr="0090392C" w:rsidRDefault="0090392C">
      <w:pPr>
        <w:pStyle w:val="ConsPlusNormal"/>
        <w:ind w:firstLine="540"/>
        <w:jc w:val="both"/>
        <w:outlineLvl w:val="1"/>
      </w:pPr>
      <w:bookmarkStart w:id="25" w:name="P357"/>
      <w:bookmarkEnd w:id="25"/>
      <w:r w:rsidRPr="0090392C">
        <w:rPr>
          <w:b/>
        </w:rPr>
        <w:t>Статья 30. Меры по реализации положений настоящего Закона</w:t>
      </w:r>
    </w:p>
    <w:p w:rsidR="0090392C" w:rsidRPr="0090392C" w:rsidRDefault="0090392C">
      <w:pPr>
        <w:pStyle w:val="ConsPlusNormal"/>
        <w:ind w:firstLine="540"/>
        <w:jc w:val="both"/>
      </w:pPr>
    </w:p>
    <w:p w:rsidR="0090392C" w:rsidRPr="0090392C" w:rsidRDefault="0090392C">
      <w:pPr>
        <w:pStyle w:val="ConsPlusNormal"/>
        <w:ind w:firstLine="540"/>
        <w:jc w:val="both"/>
      </w:pPr>
      <w:r w:rsidRPr="0090392C">
        <w:t>Совету Министров Республики Беларусь в шестимесячный срок: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90392C" w:rsidRPr="0090392C" w:rsidRDefault="0090392C">
      <w:pPr>
        <w:pStyle w:val="ConsPlusNormal"/>
        <w:ind w:firstLine="540"/>
        <w:jc w:val="both"/>
      </w:pPr>
      <w:r w:rsidRPr="0090392C">
        <w:t>привести решения Правительства Республики Беларусь в соответствие с настоящим Законом;</w:t>
      </w:r>
    </w:p>
    <w:p w:rsidR="0090392C" w:rsidRDefault="0090392C">
      <w:pPr>
        <w:pStyle w:val="ConsPlusNormal"/>
        <w:ind w:firstLine="540"/>
        <w:jc w:val="both"/>
      </w:pPr>
      <w:r w:rsidRPr="0090392C">
        <w:t>обеспечить приведение республикански</w:t>
      </w:r>
      <w:r>
        <w:t>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90392C" w:rsidRDefault="0090392C">
      <w:pPr>
        <w:pStyle w:val="ConsPlusNormal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92C" w:rsidRDefault="0090392C">
      <w:pPr>
        <w:pStyle w:val="ConsPlusNormal"/>
        <w:ind w:firstLine="540"/>
        <w:jc w:val="both"/>
      </w:pPr>
      <w:r>
        <w:t>Статья 31 вступила в силу со дня официального опубликования.</w:t>
      </w:r>
    </w:p>
    <w:p w:rsidR="0090392C" w:rsidRDefault="00903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92C" w:rsidRDefault="0090392C">
      <w:pPr>
        <w:pStyle w:val="ConsPlusNormal"/>
        <w:ind w:firstLine="540"/>
        <w:jc w:val="both"/>
        <w:outlineLvl w:val="1"/>
      </w:pPr>
      <w:bookmarkStart w:id="26" w:name="P368"/>
      <w:bookmarkEnd w:id="26"/>
      <w:r>
        <w:rPr>
          <w:b/>
        </w:rPr>
        <w:t>Статья 31. Вступление в силу настоящего Закона</w:t>
      </w:r>
    </w:p>
    <w:p w:rsidR="0090392C" w:rsidRDefault="0090392C">
      <w:pPr>
        <w:pStyle w:val="ConsPlusNormal"/>
        <w:ind w:firstLine="540"/>
        <w:jc w:val="both"/>
      </w:pPr>
    </w:p>
    <w:p w:rsidR="0090392C" w:rsidRDefault="0090392C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357" w:history="1">
        <w:r w:rsidRPr="0090392C">
          <w:t>статьи 30</w:t>
        </w:r>
      </w:hyperlink>
      <w:r w:rsidRPr="0090392C">
        <w:t>, которые вступа</w:t>
      </w:r>
      <w:r>
        <w:t>ют в силу со дня официального опубликования настоящего Закона.</w:t>
      </w:r>
    </w:p>
    <w:p w:rsidR="0090392C" w:rsidRDefault="0090392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39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92C" w:rsidRDefault="0090392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92C" w:rsidRDefault="0090392C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90392C" w:rsidRDefault="0090392C">
      <w:pPr>
        <w:pStyle w:val="ConsPlusNormal"/>
        <w:jc w:val="both"/>
      </w:pPr>
    </w:p>
    <w:p w:rsidR="0090392C" w:rsidRDefault="0090392C">
      <w:pPr>
        <w:pStyle w:val="ConsPlusNormal"/>
        <w:jc w:val="both"/>
      </w:pPr>
    </w:p>
    <w:p w:rsidR="0090392C" w:rsidRDefault="00903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33F" w:rsidRDefault="0057733F"/>
    <w:sectPr w:rsidR="0057733F" w:rsidSect="0095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C"/>
    <w:rsid w:val="0057733F"/>
    <w:rsid w:val="0090392C"/>
    <w:rsid w:val="00D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5960-50B0-400E-910F-B952D41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BADC9F7D724E1338A4F6C209B12BEB24C034C97A7BF15DE3163FAA0B31EC8E0yBdCN" TargetMode="External"/><Relationship Id="rId18" Type="http://schemas.openxmlformats.org/officeDocument/2006/relationships/hyperlink" Target="consultantplus://offline/ref=C26BADC9F7D724E1338A4F6C209B12BEB24C034C97A5BD12DA3868A7AABB47C4E2BB0290698B7255727E3BE8A8y4d9N" TargetMode="External"/><Relationship Id="rId26" Type="http://schemas.openxmlformats.org/officeDocument/2006/relationships/hyperlink" Target="consultantplus://offline/ref=C26BADC9F7D724E1338A4F6C209B12BEB24C034C97A5BD12DA3868A7AABB47C4E2BB0290698B7255727E3BE8A9y4d7N" TargetMode="External"/><Relationship Id="rId39" Type="http://schemas.openxmlformats.org/officeDocument/2006/relationships/hyperlink" Target="consultantplus://offline/ref=C26BADC9F7D724E1338A4F6C209B12BEB24C034C97A5BD12DA3868A7AABB47C4E2BB0290698B7255727E3BE8ACy4d4N" TargetMode="External"/><Relationship Id="rId21" Type="http://schemas.openxmlformats.org/officeDocument/2006/relationships/hyperlink" Target="consultantplus://offline/ref=C26BADC9F7D724E1338A4F6C209B12BEB24C034C97A5BD12DA3868A7AABB47C4E2BB0290698B7255727E3BE8A9y4d3N" TargetMode="External"/><Relationship Id="rId34" Type="http://schemas.openxmlformats.org/officeDocument/2006/relationships/hyperlink" Target="consultantplus://offline/ref=C26BADC9F7D724E1338A4F6C209B12BEB24C034C97A5BD12DA3868A7AABB47C4E2BB0290698B7255727E3BE8AFy4d2N" TargetMode="External"/><Relationship Id="rId42" Type="http://schemas.openxmlformats.org/officeDocument/2006/relationships/hyperlink" Target="consultantplus://offline/ref=C26BADC9F7D724E1338A4F6C209B12BEB24C034C97A5BD12DA3868A7AABB47C4E2BB0290698B7255727E3BE8ADy4d0N" TargetMode="External"/><Relationship Id="rId47" Type="http://schemas.openxmlformats.org/officeDocument/2006/relationships/hyperlink" Target="consultantplus://offline/ref=C26BADC9F7D724E1338A4F6C209B12BEB24C034C97A5BD12DA3868A7AABB47C4E2BB0290698B7255727E3BE8ADy4d9N" TargetMode="External"/><Relationship Id="rId50" Type="http://schemas.openxmlformats.org/officeDocument/2006/relationships/hyperlink" Target="consultantplus://offline/ref=C26BADC9F7D724E1338A4F6C209B12BEB24C034C97A5BD14DA356DA7AABB47C4E2BB0290698B7255727E3BE8AFy4d7N" TargetMode="External"/><Relationship Id="rId55" Type="http://schemas.openxmlformats.org/officeDocument/2006/relationships/hyperlink" Target="consultantplus://offline/ref=C26BADC9F7D724E1338A4F6C209B12BEB24C034C97A5BD14DA356DA7AABB47C4E2BB0290698B7255727E3BE9AEy4d8N" TargetMode="External"/><Relationship Id="rId7" Type="http://schemas.openxmlformats.org/officeDocument/2006/relationships/hyperlink" Target="consultantplus://offline/ref=C26BADC9F7D724E1338A4F6C209B12BEB24C034C97A5BD12DA3868A7AABB47C4E2BB0290698B7255727E3BE8AAy4d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BADC9F7D724E1338A4F6C209B12BEB24C034C97A5BD12DA3868A7AABB47C4E2BB0290698B7255727E3BE8A8y4d0N" TargetMode="External"/><Relationship Id="rId29" Type="http://schemas.openxmlformats.org/officeDocument/2006/relationships/hyperlink" Target="consultantplus://offline/ref=C26BADC9F7D724E1338A4F6C209B12BEB24C034C97A5BD12DA3868A7AABB47C4E2BB0290698B7255727E3BE8AEy4d3N" TargetMode="External"/><Relationship Id="rId11" Type="http://schemas.openxmlformats.org/officeDocument/2006/relationships/hyperlink" Target="consultantplus://offline/ref=C26BADC9F7D724E1338A4F6C209B12BEB24C034C97A5BD13DE376EA7AABB47C4E2BB0290698B7255727E3BE8AAy4d6N" TargetMode="External"/><Relationship Id="rId24" Type="http://schemas.openxmlformats.org/officeDocument/2006/relationships/hyperlink" Target="consultantplus://offline/ref=C26BADC9F7D724E1338A4F6C209B12BEB24C034C97A5BD12DA3868A7AABB47C4E2BB0290698B7255727E3BE8A9y4d6N" TargetMode="External"/><Relationship Id="rId32" Type="http://schemas.openxmlformats.org/officeDocument/2006/relationships/hyperlink" Target="consultantplus://offline/ref=C26BADC9F7D724E1338A4F6C209B12BEB24C034C97A5BD12DA3868A7AABB47C4E2BB0290698B7255727E3BE8AFy4d0N" TargetMode="External"/><Relationship Id="rId37" Type="http://schemas.openxmlformats.org/officeDocument/2006/relationships/hyperlink" Target="consultantplus://offline/ref=C26BADC9F7D724E1338A4F6C209B12BEB24C034C97A5BD12DA3868A7AABB47C4E2BB0290698B7255727E3BE8AFy4d8N" TargetMode="External"/><Relationship Id="rId40" Type="http://schemas.openxmlformats.org/officeDocument/2006/relationships/hyperlink" Target="consultantplus://offline/ref=C26BADC9F7D724E1338A4F6C209B12BEB24C034C97A5BD12DA3868A7AABB47C4E2BB0290698B7255727E3BE8ACy4d7N" TargetMode="External"/><Relationship Id="rId45" Type="http://schemas.openxmlformats.org/officeDocument/2006/relationships/hyperlink" Target="consultantplus://offline/ref=C26BADC9F7D724E1338A4F6C209B12BEB24C034C97A5BD12DA3868A7AABB47C4E2BB0290698B7255727E3BE8ADy4d5N" TargetMode="External"/><Relationship Id="rId53" Type="http://schemas.openxmlformats.org/officeDocument/2006/relationships/hyperlink" Target="consultantplus://offline/ref=C26BADC9F7D724E1338A4F6C209B12BEB24C034C97A5BD12DA3868A7AABB47C4E2BB0290698B7255727E3BE9AAy4d7N" TargetMode="External"/><Relationship Id="rId58" Type="http://schemas.openxmlformats.org/officeDocument/2006/relationships/hyperlink" Target="consultantplus://offline/ref=C26BADC9F7D724E1338A4F6C209B12BEB24C034C97A5B813D9306FA7AABB47C4E2BB0290698B7255727E3BEEA3y4d5N" TargetMode="External"/><Relationship Id="rId5" Type="http://schemas.openxmlformats.org/officeDocument/2006/relationships/hyperlink" Target="consultantplus://offline/ref=C26BADC9F7D724E1338A4F6C209B12BEB24C034C97A5BD12DA3868A7AABB47C4E2BB0290698B7255727E3BE8AAy4d4N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26BADC9F7D724E1338A4F6C209B12BEB24C034C97A5BD14DA356DA7AABB47C4E2BB0290698B7255727E3BE9AEy4d8N" TargetMode="External"/><Relationship Id="rId14" Type="http://schemas.openxmlformats.org/officeDocument/2006/relationships/hyperlink" Target="consultantplus://offline/ref=C26BADC9F7D724E1338A4F6C209B12BEB24C034C97A5BD12DA3868A7AABB47C4E2BB0290698B7255727E3BE8ABy4d7N" TargetMode="External"/><Relationship Id="rId22" Type="http://schemas.openxmlformats.org/officeDocument/2006/relationships/hyperlink" Target="consultantplus://offline/ref=C26BADC9F7D724E1338A4F6C209B12BEB24C034C97A5BD12DA3868A7AABB47C4E2BB0290698B7255727E3BE8A9y4d3N" TargetMode="External"/><Relationship Id="rId27" Type="http://schemas.openxmlformats.org/officeDocument/2006/relationships/hyperlink" Target="consultantplus://offline/ref=C26BADC9F7D724E1338A4F6C209B12BEB24C034C97A5BD13D9336EA7AABB47C4E2BB0290698B7255727E3BE8ABy4d6N" TargetMode="External"/><Relationship Id="rId30" Type="http://schemas.openxmlformats.org/officeDocument/2006/relationships/hyperlink" Target="consultantplus://offline/ref=C26BADC9F7D724E1338A4F6C209B12BEB24C034C97A5BD12DA3868A7AABB47C4E2BB0290698B7255727E3BE8AEy4d6N" TargetMode="External"/><Relationship Id="rId35" Type="http://schemas.openxmlformats.org/officeDocument/2006/relationships/hyperlink" Target="consultantplus://offline/ref=C26BADC9F7D724E1338A4F6C209B12BEB24C034C97A5BD12DA3868A7AABB47C4E2BB0290698B7255727E3BE8AFy4d3N" TargetMode="External"/><Relationship Id="rId43" Type="http://schemas.openxmlformats.org/officeDocument/2006/relationships/hyperlink" Target="consultantplus://offline/ref=C26BADC9F7D724E1338A4F6C209B12BEB24C034C97A5BD12DA3868A7AABB47C4E2BB0290698B7255727E3BE8ADy4d2N" TargetMode="External"/><Relationship Id="rId48" Type="http://schemas.openxmlformats.org/officeDocument/2006/relationships/hyperlink" Target="consultantplus://offline/ref=C26BADC9F7D724E1338A4F6C209B12BEB24C034C97A5BD12DA3868A7AABB47C4E2BB0290698B7255727E3BE8A2y4d1N" TargetMode="External"/><Relationship Id="rId56" Type="http://schemas.openxmlformats.org/officeDocument/2006/relationships/hyperlink" Target="consultantplus://offline/ref=C26BADC9F7D724E1338A4F6C209B12BEB24C034C97A7B818D83163FAA0B31EC8E0yBdCN" TargetMode="External"/><Relationship Id="rId8" Type="http://schemas.openxmlformats.org/officeDocument/2006/relationships/hyperlink" Target="consultantplus://offline/ref=C26BADC9F7D724E1338A4F6C209B12BEB24C034C97A5BD12DA3868A7AABB47C4E2BB0290698B7255727E3BE8AAy4d9N" TargetMode="External"/><Relationship Id="rId51" Type="http://schemas.openxmlformats.org/officeDocument/2006/relationships/hyperlink" Target="consultantplus://offline/ref=C26BADC9F7D724E1338A4F6C209B12BEB24C034C97A5BD12DA3868A7AABB47C4E2BB0290698B7255727E3BE8A2y4d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6BADC9F7D724E1338A4F6C209B12BEB24C034C97A5BD12DA3868A7AABB47C4E2BB0290698B7255727E3BE8ABy4d0N" TargetMode="External"/><Relationship Id="rId17" Type="http://schemas.openxmlformats.org/officeDocument/2006/relationships/hyperlink" Target="consultantplus://offline/ref=C26BADC9F7D724E1338A4F6C209B12BEB24C034C97A5BD12DA3868A7AABB47C4E2BB0290698B7255727E3BE8A8y4d3N" TargetMode="External"/><Relationship Id="rId25" Type="http://schemas.openxmlformats.org/officeDocument/2006/relationships/hyperlink" Target="consultantplus://offline/ref=C26BADC9F7D724E1338A4F6C209B12BEB24C034C97A5BD14DA356DA7AABB47C4E2BB0290698B7255727E3BE9AEy4d8N" TargetMode="External"/><Relationship Id="rId33" Type="http://schemas.openxmlformats.org/officeDocument/2006/relationships/hyperlink" Target="consultantplus://offline/ref=C26BADC9F7D724E1338A4F6C209B12BEB24C034C97A5BD13DE376EA7AABB47C4E2BB0290698B7255727E3BE8AAy4d6N" TargetMode="External"/><Relationship Id="rId38" Type="http://schemas.openxmlformats.org/officeDocument/2006/relationships/hyperlink" Target="consultantplus://offline/ref=C26BADC9F7D724E1338A4F6C209B12BEB24C034C97A5BD12DA3868A7AABB47C4E2BB0290698B7255727E3BE8ACy4d3N" TargetMode="External"/><Relationship Id="rId46" Type="http://schemas.openxmlformats.org/officeDocument/2006/relationships/hyperlink" Target="consultantplus://offline/ref=C26BADC9F7D724E1338A4F6C209B12BEB24C034C97A5BD12DA3868A7AABB47C4E2BB0290698B7255727E3BE8ADy4d8N" TargetMode="External"/><Relationship Id="rId59" Type="http://schemas.openxmlformats.org/officeDocument/2006/relationships/hyperlink" Target="consultantplus://offline/ref=C26BADC9F7D724E1338A4F6C209B12BEB24C034C97A5B911D9336FA7AABB47C4E2BB0290698B7255727E3BEBAAy4d6N" TargetMode="External"/><Relationship Id="rId20" Type="http://schemas.openxmlformats.org/officeDocument/2006/relationships/hyperlink" Target="consultantplus://offline/ref=C26BADC9F7D724E1338A4F6C209B12BEB24C034C97A5BD12DA3868A7AABB47C4E2BB0290698B7255727E3BE8A9y4d1N" TargetMode="External"/><Relationship Id="rId41" Type="http://schemas.openxmlformats.org/officeDocument/2006/relationships/hyperlink" Target="consultantplus://offline/ref=C26BADC9F7D724E1338A4F6C209B12BEB24C034C97A5BD12DA3868A7AABB47C4E2BB0290698B7255727E3BE8ACy4d9N" TargetMode="External"/><Relationship Id="rId54" Type="http://schemas.openxmlformats.org/officeDocument/2006/relationships/hyperlink" Target="consultantplus://offline/ref=C26BADC9F7D724E1338A4F6C209B12BEB24C034C97A5BD14DA356DA7AABB47C4E2BB0290698B7255727E3BE8A2y4d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BADC9F7D724E1338A4F6C209B12BEB24C034C97A5BD12DA3868A7AABB47C4E2BB0290698B7255727E3BE8AAy4d6N" TargetMode="External"/><Relationship Id="rId15" Type="http://schemas.openxmlformats.org/officeDocument/2006/relationships/hyperlink" Target="consultantplus://offline/ref=C26BADC9F7D724E1338A4F6C209B12BEB24C034C97A5BD12DA3868A7AABB47C4E2BB0290698B7255727E3BE8ABy4d8N" TargetMode="External"/><Relationship Id="rId23" Type="http://schemas.openxmlformats.org/officeDocument/2006/relationships/hyperlink" Target="consultantplus://offline/ref=C26BADC9F7D724E1338A4F6C209B12BEB24C034C97A5BD12DA3868A7AABB47C4E2BB0290698B7255727E3BE8A9y4d5N" TargetMode="External"/><Relationship Id="rId28" Type="http://schemas.openxmlformats.org/officeDocument/2006/relationships/hyperlink" Target="consultantplus://offline/ref=C26BADC9F7D724E1338A4F6C209B12BEB24C034C97A5BD12DA3868A7AABB47C4E2BB0290698B7255727E3BE8AEy4d2N" TargetMode="External"/><Relationship Id="rId36" Type="http://schemas.openxmlformats.org/officeDocument/2006/relationships/hyperlink" Target="consultantplus://offline/ref=C26BADC9F7D724E1338A4F6C209B12BEB24C034C97A5BD12DA3868A7AABB47C4E2BB0290698B7255727E3BE8AFy4d5N" TargetMode="External"/><Relationship Id="rId49" Type="http://schemas.openxmlformats.org/officeDocument/2006/relationships/hyperlink" Target="consultantplus://offline/ref=C26BADC9F7D724E1338A4F6C209B12BEB24C034C97A5BD12DA3868A7AABB47C4E2BB0290698B7255727E3BE8A2y4d6N" TargetMode="External"/><Relationship Id="rId57" Type="http://schemas.openxmlformats.org/officeDocument/2006/relationships/hyperlink" Target="consultantplus://offline/ref=C26BADC9F7D724E1338A4F6C209B12BEB24C034C97A5B913DC366AA7AABB47C4E2BBy0d2N" TargetMode="External"/><Relationship Id="rId10" Type="http://schemas.openxmlformats.org/officeDocument/2006/relationships/hyperlink" Target="consultantplus://offline/ref=C26BADC9F7D724E1338A4F6C209B12BEB24C034C97A6B012D83363FAA0B31EC8E0yBdCN" TargetMode="External"/><Relationship Id="rId31" Type="http://schemas.openxmlformats.org/officeDocument/2006/relationships/hyperlink" Target="consultantplus://offline/ref=C26BADC9F7D724E1338A4F6C209B12BEB24C034C97A5BD12DA3868A7AABB47C4E2BB0290698B7255727E3BE8AEy4d9N" TargetMode="External"/><Relationship Id="rId44" Type="http://schemas.openxmlformats.org/officeDocument/2006/relationships/hyperlink" Target="consultantplus://offline/ref=C26BADC9F7D724E1338A4F6C209B12BEB24C034C97A5BD12DA3868A7AABB47C4E2BB0290698B7255727E3BE8ADy4d3N" TargetMode="External"/><Relationship Id="rId52" Type="http://schemas.openxmlformats.org/officeDocument/2006/relationships/hyperlink" Target="consultantplus://offline/ref=C26BADC9F7D724E1338A4F6C209B12BEB24C034C97A5BD12DA3868A7AABB47C4E2BB0290698B7255727E3BE8A3y4d0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BADC9F7D724E1338A4F6C209B12BEB24C034C97A5BD14DA356DA7AABB47C4E2BB0290698B7255727E3BE9AEy4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278C-E098-4A73-9D62-4F14EE12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7985</Words>
  <Characters>45515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53394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Валентина Николаевна</dc:creator>
  <cp:keywords/>
  <dc:description/>
  <cp:lastModifiedBy>Рогозина Валентина Николаевна</cp:lastModifiedBy>
  <cp:revision>1</cp:revision>
  <dcterms:created xsi:type="dcterms:W3CDTF">2016-10-11T13:29:00Z</dcterms:created>
  <dcterms:modified xsi:type="dcterms:W3CDTF">2016-10-11T13:41:00Z</dcterms:modified>
</cp:coreProperties>
</file>